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95" w:rsidRDefault="00053D95" w:rsidP="00053D95">
      <w:pPr>
        <w:tabs>
          <w:tab w:val="left" w:pos="2520"/>
          <w:tab w:val="left" w:pos="7200"/>
        </w:tabs>
        <w:ind w:left="-1260"/>
      </w:pPr>
    </w:p>
    <w:p w:rsidR="00053D95" w:rsidRDefault="007F64EC" w:rsidP="00053D95">
      <w:pPr>
        <w:tabs>
          <w:tab w:val="left" w:pos="2520"/>
          <w:tab w:val="left" w:pos="6315"/>
        </w:tabs>
        <w:ind w:left="-1260"/>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3644900</wp:posOffset>
                </wp:positionH>
                <wp:positionV relativeFrom="paragraph">
                  <wp:posOffset>-398780</wp:posOffset>
                </wp:positionV>
                <wp:extent cx="2400300" cy="1183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638" w:rsidRPr="00786B49" w:rsidRDefault="00B77638" w:rsidP="00053D95">
                            <w:pPr>
                              <w:pStyle w:val="Ttulo1"/>
                            </w:pPr>
                            <w:r w:rsidRPr="00786B49">
                              <w:t>Press information</w:t>
                            </w:r>
                          </w:p>
                          <w:p w:rsidR="00B77638" w:rsidRPr="00786B49" w:rsidRDefault="00B77638" w:rsidP="00053D95">
                            <w:pPr>
                              <w:tabs>
                                <w:tab w:val="left" w:pos="0"/>
                              </w:tabs>
                              <w:jc w:val="both"/>
                              <w:rPr>
                                <w:sz w:val="17"/>
                              </w:rPr>
                            </w:pPr>
                          </w:p>
                          <w:p w:rsidR="00B77638" w:rsidRPr="00786B49" w:rsidRDefault="00B77638" w:rsidP="00053D95">
                            <w:pPr>
                              <w:tabs>
                                <w:tab w:val="left" w:pos="0"/>
                              </w:tabs>
                              <w:rPr>
                                <w:rFonts w:ascii="Arial" w:hAnsi="Arial" w:cs="Arial"/>
                                <w:sz w:val="17"/>
                              </w:rPr>
                            </w:pPr>
                            <w:r>
                              <w:rPr>
                                <w:rFonts w:ascii="Arial" w:hAnsi="Arial" w:cs="Arial"/>
                                <w:sz w:val="17"/>
                              </w:rPr>
                              <w:t>Peter Rogers</w:t>
                            </w:r>
                            <w:r w:rsidRPr="00786B49">
                              <w:rPr>
                                <w:rFonts w:ascii="Arial" w:hAnsi="Arial" w:cs="Arial"/>
                                <w:sz w:val="17"/>
                              </w:rPr>
                              <w:t xml:space="preserve"> / </w:t>
                            </w:r>
                            <w:r>
                              <w:rPr>
                                <w:rFonts w:ascii="Arial" w:hAnsi="Arial" w:cs="Arial"/>
                                <w:sz w:val="17"/>
                              </w:rPr>
                              <w:t>Rhianna Brien</w:t>
                            </w:r>
                          </w:p>
                          <w:p w:rsidR="00B77638" w:rsidRPr="00861D74" w:rsidRDefault="00B77638" w:rsidP="00053D95">
                            <w:pPr>
                              <w:tabs>
                                <w:tab w:val="left" w:pos="0"/>
                              </w:tabs>
                              <w:rPr>
                                <w:rFonts w:ascii="Arial" w:hAnsi="Arial" w:cs="Arial"/>
                                <w:sz w:val="17"/>
                                <w:lang w:val="es-CO"/>
                              </w:rPr>
                            </w:pPr>
                            <w:r w:rsidRPr="00861D74">
                              <w:rPr>
                                <w:rFonts w:ascii="Arial" w:hAnsi="Arial" w:cs="Arial"/>
                                <w:sz w:val="17"/>
                                <w:lang w:val="es-CO"/>
                              </w:rPr>
                              <w:t>Camargue</w:t>
                            </w:r>
                          </w:p>
                          <w:p w:rsidR="00B77638" w:rsidRPr="00861D74" w:rsidRDefault="00B77638" w:rsidP="00053D95">
                            <w:pPr>
                              <w:tabs>
                                <w:tab w:val="left" w:pos="0"/>
                              </w:tabs>
                              <w:rPr>
                                <w:rFonts w:ascii="Arial" w:hAnsi="Arial" w:cs="Arial"/>
                                <w:sz w:val="17"/>
                                <w:lang w:val="es-CO"/>
                              </w:rPr>
                            </w:pPr>
                            <w:r w:rsidRPr="00861D74">
                              <w:rPr>
                                <w:rFonts w:ascii="Arial" w:hAnsi="Arial" w:cs="Arial"/>
                                <w:sz w:val="17"/>
                                <w:lang w:val="es-CO"/>
                              </w:rPr>
                              <w:t>020 7636 7366</w:t>
                            </w:r>
                          </w:p>
                          <w:p w:rsidR="00B77638" w:rsidRPr="00861D74" w:rsidRDefault="007F64EC" w:rsidP="00053D95">
                            <w:pPr>
                              <w:tabs>
                                <w:tab w:val="left" w:pos="0"/>
                              </w:tabs>
                              <w:rPr>
                                <w:rFonts w:ascii="Arial" w:hAnsi="Arial" w:cs="Arial"/>
                                <w:sz w:val="17"/>
                                <w:lang w:val="es-CO"/>
                              </w:rPr>
                            </w:pPr>
                            <w:hyperlink r:id="rId8" w:history="1">
                              <w:r w:rsidR="00B77638" w:rsidRPr="00861D74">
                                <w:rPr>
                                  <w:rStyle w:val="Hipervnculo"/>
                                  <w:rFonts w:ascii="Arial" w:hAnsi="Arial" w:cs="Arial"/>
                                  <w:sz w:val="17"/>
                                  <w:lang w:val="es-CO"/>
                                </w:rPr>
                                <w:t>progers@camarguepr.com</w:t>
                              </w:r>
                            </w:hyperlink>
                            <w:r w:rsidR="00B77638" w:rsidRPr="00861D74">
                              <w:rPr>
                                <w:rFonts w:ascii="Arial" w:hAnsi="Arial" w:cs="Arial"/>
                                <w:sz w:val="17"/>
                                <w:lang w:val="es-CO"/>
                              </w:rPr>
                              <w:t>/</w:t>
                            </w:r>
                          </w:p>
                          <w:p w:rsidR="00B77638" w:rsidRPr="00861D74" w:rsidRDefault="007F64EC" w:rsidP="00053D95">
                            <w:pPr>
                              <w:tabs>
                                <w:tab w:val="left" w:pos="0"/>
                              </w:tabs>
                              <w:rPr>
                                <w:rFonts w:ascii="Arial" w:hAnsi="Arial" w:cs="Arial"/>
                                <w:sz w:val="17"/>
                                <w:lang w:val="es-CO"/>
                              </w:rPr>
                            </w:pPr>
                            <w:hyperlink r:id="rId9" w:history="1">
                              <w:r w:rsidR="00B77638" w:rsidRPr="00861D74">
                                <w:rPr>
                                  <w:rStyle w:val="Hipervnculo"/>
                                  <w:rFonts w:ascii="Arial" w:hAnsi="Arial" w:cs="Arial"/>
                                  <w:sz w:val="17"/>
                                  <w:lang w:val="es-CO"/>
                                </w:rPr>
                                <w:t>rbrien@camarguepr.com</w:t>
                              </w:r>
                            </w:hyperlink>
                            <w:r w:rsidR="00B77638" w:rsidRPr="00861D74">
                              <w:rPr>
                                <w:rFonts w:ascii="Arial" w:hAnsi="Arial" w:cs="Arial"/>
                                <w:sz w:val="17"/>
                                <w:lang w:val="es-CO"/>
                              </w:rPr>
                              <w:t xml:space="preserve"> </w:t>
                            </w:r>
                          </w:p>
                          <w:p w:rsidR="00B77638" w:rsidRPr="00861D74" w:rsidRDefault="00B77638" w:rsidP="00053D95">
                            <w:pPr>
                              <w:tabs>
                                <w:tab w:val="left" w:pos="0"/>
                              </w:tabs>
                              <w:jc w:val="both"/>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pt;margin-top:-31.4pt;width:189pt;height:9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ebgQIAABA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" stroked="f">
                <v:textbox>
                  <w:txbxContent>
                    <w:p w:rsidR="00B77638" w:rsidRPr="00786B49" w:rsidRDefault="00B77638" w:rsidP="00053D95">
                      <w:pPr>
                        <w:pStyle w:val="Ttulo1"/>
                      </w:pPr>
                      <w:r w:rsidRPr="00786B49">
                        <w:t>Press information</w:t>
                      </w:r>
                    </w:p>
                    <w:p w:rsidR="00B77638" w:rsidRPr="00786B49" w:rsidRDefault="00B77638" w:rsidP="00053D95">
                      <w:pPr>
                        <w:tabs>
                          <w:tab w:val="left" w:pos="0"/>
                        </w:tabs>
                        <w:jc w:val="both"/>
                        <w:rPr>
                          <w:sz w:val="17"/>
                        </w:rPr>
                      </w:pPr>
                    </w:p>
                    <w:p w:rsidR="00B77638" w:rsidRPr="00786B49" w:rsidRDefault="00B77638" w:rsidP="00053D95">
                      <w:pPr>
                        <w:tabs>
                          <w:tab w:val="left" w:pos="0"/>
                        </w:tabs>
                        <w:rPr>
                          <w:rFonts w:ascii="Arial" w:hAnsi="Arial" w:cs="Arial"/>
                          <w:sz w:val="17"/>
                        </w:rPr>
                      </w:pPr>
                      <w:r>
                        <w:rPr>
                          <w:rFonts w:ascii="Arial" w:hAnsi="Arial" w:cs="Arial"/>
                          <w:sz w:val="17"/>
                        </w:rPr>
                        <w:t>Peter Rogers</w:t>
                      </w:r>
                      <w:r w:rsidRPr="00786B49">
                        <w:rPr>
                          <w:rFonts w:ascii="Arial" w:hAnsi="Arial" w:cs="Arial"/>
                          <w:sz w:val="17"/>
                        </w:rPr>
                        <w:t xml:space="preserve"> / </w:t>
                      </w:r>
                      <w:r>
                        <w:rPr>
                          <w:rFonts w:ascii="Arial" w:hAnsi="Arial" w:cs="Arial"/>
                          <w:sz w:val="17"/>
                        </w:rPr>
                        <w:t>Rhianna Brien</w:t>
                      </w:r>
                    </w:p>
                    <w:p w:rsidR="00B77638" w:rsidRPr="00861D74" w:rsidRDefault="00B77638" w:rsidP="00053D95">
                      <w:pPr>
                        <w:tabs>
                          <w:tab w:val="left" w:pos="0"/>
                        </w:tabs>
                        <w:rPr>
                          <w:rFonts w:ascii="Arial" w:hAnsi="Arial" w:cs="Arial"/>
                          <w:sz w:val="17"/>
                          <w:lang w:val="es-CO"/>
                        </w:rPr>
                      </w:pPr>
                      <w:r w:rsidRPr="00861D74">
                        <w:rPr>
                          <w:rFonts w:ascii="Arial" w:hAnsi="Arial" w:cs="Arial"/>
                          <w:sz w:val="17"/>
                          <w:lang w:val="es-CO"/>
                        </w:rPr>
                        <w:t>Camargue</w:t>
                      </w:r>
                    </w:p>
                    <w:p w:rsidR="00B77638" w:rsidRPr="00861D74" w:rsidRDefault="00B77638" w:rsidP="00053D95">
                      <w:pPr>
                        <w:tabs>
                          <w:tab w:val="left" w:pos="0"/>
                        </w:tabs>
                        <w:rPr>
                          <w:rFonts w:ascii="Arial" w:hAnsi="Arial" w:cs="Arial"/>
                          <w:sz w:val="17"/>
                          <w:lang w:val="es-CO"/>
                        </w:rPr>
                      </w:pPr>
                      <w:r w:rsidRPr="00861D74">
                        <w:rPr>
                          <w:rFonts w:ascii="Arial" w:hAnsi="Arial" w:cs="Arial"/>
                          <w:sz w:val="17"/>
                          <w:lang w:val="es-CO"/>
                        </w:rPr>
                        <w:t>020 7636 7366</w:t>
                      </w:r>
                    </w:p>
                    <w:p w:rsidR="00B77638" w:rsidRPr="00861D74" w:rsidRDefault="007F64EC" w:rsidP="00053D95">
                      <w:pPr>
                        <w:tabs>
                          <w:tab w:val="left" w:pos="0"/>
                        </w:tabs>
                        <w:rPr>
                          <w:rFonts w:ascii="Arial" w:hAnsi="Arial" w:cs="Arial"/>
                          <w:sz w:val="17"/>
                          <w:lang w:val="es-CO"/>
                        </w:rPr>
                      </w:pPr>
                      <w:hyperlink r:id="rId10" w:history="1">
                        <w:r w:rsidR="00B77638" w:rsidRPr="00861D74">
                          <w:rPr>
                            <w:rStyle w:val="Hipervnculo"/>
                            <w:rFonts w:ascii="Arial" w:hAnsi="Arial" w:cs="Arial"/>
                            <w:sz w:val="17"/>
                            <w:lang w:val="es-CO"/>
                          </w:rPr>
                          <w:t>progers@camarguepr.com</w:t>
                        </w:r>
                      </w:hyperlink>
                      <w:r w:rsidR="00B77638" w:rsidRPr="00861D74">
                        <w:rPr>
                          <w:rFonts w:ascii="Arial" w:hAnsi="Arial" w:cs="Arial"/>
                          <w:sz w:val="17"/>
                          <w:lang w:val="es-CO"/>
                        </w:rPr>
                        <w:t>/</w:t>
                      </w:r>
                    </w:p>
                    <w:p w:rsidR="00B77638" w:rsidRPr="00861D74" w:rsidRDefault="007F64EC" w:rsidP="00053D95">
                      <w:pPr>
                        <w:tabs>
                          <w:tab w:val="left" w:pos="0"/>
                        </w:tabs>
                        <w:rPr>
                          <w:rFonts w:ascii="Arial" w:hAnsi="Arial" w:cs="Arial"/>
                          <w:sz w:val="17"/>
                          <w:lang w:val="es-CO"/>
                        </w:rPr>
                      </w:pPr>
                      <w:hyperlink r:id="rId11" w:history="1">
                        <w:r w:rsidR="00B77638" w:rsidRPr="00861D74">
                          <w:rPr>
                            <w:rStyle w:val="Hipervnculo"/>
                            <w:rFonts w:ascii="Arial" w:hAnsi="Arial" w:cs="Arial"/>
                            <w:sz w:val="17"/>
                            <w:lang w:val="es-CO"/>
                          </w:rPr>
                          <w:t>rbrien@camarguepr.com</w:t>
                        </w:r>
                      </w:hyperlink>
                      <w:r w:rsidR="00B77638" w:rsidRPr="00861D74">
                        <w:rPr>
                          <w:rFonts w:ascii="Arial" w:hAnsi="Arial" w:cs="Arial"/>
                          <w:sz w:val="17"/>
                          <w:lang w:val="es-CO"/>
                        </w:rPr>
                        <w:t xml:space="preserve"> </w:t>
                      </w:r>
                    </w:p>
                    <w:p w:rsidR="00B77638" w:rsidRPr="00861D74" w:rsidRDefault="00B77638" w:rsidP="00053D95">
                      <w:pPr>
                        <w:tabs>
                          <w:tab w:val="left" w:pos="0"/>
                        </w:tabs>
                        <w:jc w:val="both"/>
                        <w:rPr>
                          <w:lang w:val="es-CO"/>
                        </w:rPr>
                      </w:pPr>
                    </w:p>
                  </w:txbxContent>
                </v:textbox>
              </v:shape>
            </w:pict>
          </mc:Fallback>
        </mc:AlternateContent>
      </w:r>
      <w:r w:rsidR="00053D95">
        <w:t xml:space="preserve">                  </w:t>
      </w:r>
      <w:r w:rsidR="005552AC">
        <w:rPr>
          <w:noProof/>
          <w:lang w:val="es-ES" w:eastAsia="es-ES"/>
        </w:rPr>
        <w:drawing>
          <wp:inline distT="0" distB="0" distL="0" distR="0">
            <wp:extent cx="2514600" cy="571500"/>
            <wp:effectExtent l="19050" t="0" r="0" b="0"/>
            <wp:docPr id="1" name="Picture 1" descr="Kantar Worldpanel logo Ja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 Worldpanel logo Jan 2010"/>
                    <pic:cNvPicPr>
                      <a:picLocks noChangeAspect="1" noChangeArrowheads="1"/>
                    </pic:cNvPicPr>
                  </pic:nvPicPr>
                  <pic:blipFill>
                    <a:blip r:embed="rId12" cstate="print"/>
                    <a:srcRect/>
                    <a:stretch>
                      <a:fillRect/>
                    </a:stretch>
                  </pic:blipFill>
                  <pic:spPr bwMode="auto">
                    <a:xfrm>
                      <a:off x="0" y="0"/>
                      <a:ext cx="2514600" cy="571500"/>
                    </a:xfrm>
                    <a:prstGeom prst="rect">
                      <a:avLst/>
                    </a:prstGeom>
                    <a:noFill/>
                    <a:ln w="9525">
                      <a:noFill/>
                      <a:miter lim="800000"/>
                      <a:headEnd/>
                      <a:tailEnd/>
                    </a:ln>
                  </pic:spPr>
                </pic:pic>
              </a:graphicData>
            </a:graphic>
          </wp:inline>
        </w:drawing>
      </w:r>
    </w:p>
    <w:p w:rsidR="00C57916" w:rsidRDefault="00053D95" w:rsidP="00C57916">
      <w:pPr>
        <w:tabs>
          <w:tab w:val="left" w:pos="2520"/>
          <w:tab w:val="left" w:pos="6315"/>
        </w:tabs>
        <w:ind w:left="-1260"/>
      </w:pPr>
      <w:r>
        <w:tab/>
      </w:r>
    </w:p>
    <w:p w:rsidR="00F5208E" w:rsidRDefault="00F5208E" w:rsidP="00F5208E">
      <w:pPr>
        <w:rPr>
          <w:rFonts w:ascii="Arial" w:hAnsi="Arial" w:cs="Arial"/>
          <w:b/>
          <w:bCs/>
          <w:color w:val="FF0000"/>
        </w:rPr>
      </w:pPr>
    </w:p>
    <w:p w:rsidR="00053D95" w:rsidRPr="008971AD" w:rsidRDefault="00053D95" w:rsidP="00C57916">
      <w:pPr>
        <w:tabs>
          <w:tab w:val="left" w:pos="2520"/>
          <w:tab w:val="left" w:pos="6315"/>
        </w:tabs>
        <w:ind w:left="-1260"/>
        <w:rPr>
          <w:rFonts w:ascii="Arial" w:hAnsi="Arial" w:cs="Arial"/>
          <w:b/>
          <w:sz w:val="22"/>
          <w:szCs w:val="22"/>
        </w:rPr>
      </w:pPr>
    </w:p>
    <w:p w:rsidR="008A5AEE" w:rsidRPr="00C933B2" w:rsidRDefault="008A5AEE" w:rsidP="00053D95">
      <w:pPr>
        <w:rPr>
          <w:rFonts w:ascii="Arial" w:hAnsi="Arial" w:cs="Arial"/>
          <w:sz w:val="22"/>
          <w:szCs w:val="22"/>
        </w:rPr>
      </w:pPr>
    </w:p>
    <w:p w:rsidR="00F23CE0" w:rsidRDefault="001A4B06" w:rsidP="00913E4B">
      <w:pPr>
        <w:jc w:val="center"/>
        <w:rPr>
          <w:rFonts w:ascii="Arial" w:hAnsi="Arial" w:cs="Arial"/>
          <w:b/>
          <w:sz w:val="22"/>
          <w:szCs w:val="22"/>
        </w:rPr>
      </w:pPr>
      <w:r>
        <w:rPr>
          <w:rFonts w:ascii="Arial" w:hAnsi="Arial" w:cs="Arial"/>
          <w:b/>
          <w:sz w:val="22"/>
          <w:szCs w:val="22"/>
        </w:rPr>
        <w:t>Apple launch momentum continues</w:t>
      </w:r>
      <w:r w:rsidR="008971AD">
        <w:rPr>
          <w:rFonts w:ascii="Arial" w:hAnsi="Arial" w:cs="Arial"/>
          <w:b/>
          <w:sz w:val="22"/>
          <w:szCs w:val="22"/>
        </w:rPr>
        <w:t>...</w:t>
      </w:r>
      <w:r>
        <w:rPr>
          <w:rFonts w:ascii="Arial" w:hAnsi="Arial" w:cs="Arial"/>
          <w:b/>
          <w:sz w:val="22"/>
          <w:szCs w:val="22"/>
        </w:rPr>
        <w:t xml:space="preserve">  </w:t>
      </w:r>
    </w:p>
    <w:p w:rsidR="00AF29DE" w:rsidRDefault="00AF29DE" w:rsidP="00913E4B">
      <w:pPr>
        <w:jc w:val="center"/>
        <w:rPr>
          <w:rFonts w:ascii="Arial" w:hAnsi="Arial" w:cs="Arial"/>
          <w:b/>
          <w:sz w:val="22"/>
          <w:szCs w:val="22"/>
        </w:rPr>
      </w:pPr>
    </w:p>
    <w:p w:rsidR="00F23CE0" w:rsidRDefault="00DE7306" w:rsidP="00913E4B">
      <w:pPr>
        <w:jc w:val="center"/>
        <w:rPr>
          <w:rFonts w:ascii="Arial" w:hAnsi="Arial" w:cs="Arial"/>
          <w:i/>
          <w:sz w:val="22"/>
          <w:szCs w:val="22"/>
        </w:rPr>
      </w:pPr>
      <w:r>
        <w:rPr>
          <w:rFonts w:ascii="Arial" w:hAnsi="Arial" w:cs="Arial"/>
          <w:i/>
          <w:sz w:val="22"/>
          <w:szCs w:val="22"/>
        </w:rPr>
        <w:t>…</w:t>
      </w:r>
      <w:r w:rsidR="000E23BB">
        <w:rPr>
          <w:rFonts w:ascii="Arial" w:hAnsi="Arial" w:cs="Arial"/>
          <w:i/>
          <w:sz w:val="22"/>
          <w:szCs w:val="22"/>
        </w:rPr>
        <w:t xml:space="preserve">but progress is slowed by resurgent </w:t>
      </w:r>
      <w:r w:rsidR="00B77638">
        <w:rPr>
          <w:rFonts w:ascii="Arial" w:hAnsi="Arial" w:cs="Arial"/>
          <w:i/>
          <w:sz w:val="22"/>
          <w:szCs w:val="22"/>
        </w:rPr>
        <w:t>rivals</w:t>
      </w:r>
    </w:p>
    <w:p w:rsidR="00913E4B" w:rsidRDefault="00913E4B" w:rsidP="00EB3FF5">
      <w:pPr>
        <w:jc w:val="center"/>
        <w:rPr>
          <w:rFonts w:ascii="Arial" w:hAnsi="Arial" w:cs="Arial"/>
          <w:i/>
          <w:sz w:val="22"/>
          <w:szCs w:val="22"/>
        </w:rPr>
      </w:pPr>
    </w:p>
    <w:p w:rsidR="002D3CFB" w:rsidRDefault="002D3CFB" w:rsidP="00EB3FF5">
      <w:pPr>
        <w:jc w:val="center"/>
        <w:rPr>
          <w:rFonts w:ascii="Arial" w:hAnsi="Arial" w:cs="Arial"/>
          <w:b/>
          <w:sz w:val="22"/>
          <w:szCs w:val="22"/>
        </w:rPr>
      </w:pPr>
    </w:p>
    <w:p w:rsidR="00B77638" w:rsidRDefault="00F52CF7" w:rsidP="00F52CF7">
      <w:pPr>
        <w:spacing w:line="360" w:lineRule="auto"/>
        <w:rPr>
          <w:rFonts w:ascii="Arial" w:hAnsi="Arial" w:cs="Arial"/>
          <w:sz w:val="22"/>
          <w:szCs w:val="22"/>
        </w:rPr>
      </w:pPr>
      <w:bookmarkStart w:id="0" w:name="_GoBack"/>
      <w:r>
        <w:rPr>
          <w:rFonts w:ascii="Arial" w:hAnsi="Arial"/>
          <w:sz w:val="22"/>
          <w:szCs w:val="22"/>
        </w:rPr>
        <w:t xml:space="preserve">The latest </w:t>
      </w:r>
      <w:r w:rsidRPr="00547CF1">
        <w:rPr>
          <w:rFonts w:ascii="Arial" w:hAnsi="Arial" w:cs="Arial"/>
          <w:sz w:val="22"/>
          <w:szCs w:val="22"/>
        </w:rPr>
        <w:t xml:space="preserve">smartphone sales data from </w:t>
      </w:r>
      <w:r>
        <w:rPr>
          <w:rFonts w:ascii="Arial" w:hAnsi="Arial" w:cs="Arial"/>
          <w:sz w:val="22"/>
          <w:szCs w:val="22"/>
        </w:rPr>
        <w:t xml:space="preserve">Kantar Worldpanel ComTech, for the three months to </w:t>
      </w:r>
      <w:r w:rsidR="008971AD">
        <w:rPr>
          <w:rFonts w:ascii="Arial" w:hAnsi="Arial" w:cs="Arial"/>
          <w:sz w:val="22"/>
          <w:szCs w:val="22"/>
        </w:rPr>
        <w:t>November 2013</w:t>
      </w:r>
      <w:r>
        <w:rPr>
          <w:rFonts w:ascii="Arial" w:hAnsi="Arial" w:cs="Arial"/>
          <w:sz w:val="22"/>
          <w:szCs w:val="22"/>
        </w:rPr>
        <w:t>, show</w:t>
      </w:r>
      <w:r w:rsidR="00B93659">
        <w:rPr>
          <w:rFonts w:ascii="Arial" w:hAnsi="Arial" w:cs="Arial"/>
          <w:sz w:val="22"/>
          <w:szCs w:val="22"/>
        </w:rPr>
        <w:t>s</w:t>
      </w:r>
      <w:r>
        <w:rPr>
          <w:rFonts w:ascii="Arial" w:hAnsi="Arial" w:cs="Arial"/>
          <w:sz w:val="22"/>
          <w:szCs w:val="22"/>
        </w:rPr>
        <w:t xml:space="preserve"> </w:t>
      </w:r>
      <w:r w:rsidR="008971AD">
        <w:rPr>
          <w:rFonts w:ascii="Arial" w:hAnsi="Arial" w:cs="Arial"/>
          <w:sz w:val="22"/>
          <w:szCs w:val="22"/>
        </w:rPr>
        <w:t>Apple’s share of smartphone sales continuing to grow</w:t>
      </w:r>
      <w:r w:rsidR="000E23BB">
        <w:rPr>
          <w:rFonts w:ascii="Arial" w:hAnsi="Arial" w:cs="Arial"/>
          <w:sz w:val="22"/>
          <w:szCs w:val="22"/>
        </w:rPr>
        <w:t xml:space="preserve"> month on month</w:t>
      </w:r>
      <w:r w:rsidR="008971AD">
        <w:rPr>
          <w:rFonts w:ascii="Arial" w:hAnsi="Arial" w:cs="Arial"/>
          <w:sz w:val="22"/>
          <w:szCs w:val="22"/>
        </w:rPr>
        <w:t xml:space="preserve"> following the release</w:t>
      </w:r>
      <w:r w:rsidR="00865988">
        <w:rPr>
          <w:rFonts w:ascii="Arial" w:hAnsi="Arial" w:cs="Arial"/>
          <w:sz w:val="22"/>
          <w:szCs w:val="22"/>
        </w:rPr>
        <w:t xml:space="preserve"> of the iPhone 5S and 5C models. </w:t>
      </w:r>
      <w:r w:rsidR="008971AD">
        <w:rPr>
          <w:rFonts w:ascii="Arial" w:hAnsi="Arial" w:cs="Arial"/>
          <w:sz w:val="22"/>
          <w:szCs w:val="22"/>
        </w:rPr>
        <w:t xml:space="preserve"> </w:t>
      </w:r>
      <w:r w:rsidR="00865988">
        <w:rPr>
          <w:rFonts w:ascii="Arial" w:hAnsi="Arial" w:cs="Arial"/>
          <w:sz w:val="22"/>
          <w:szCs w:val="22"/>
        </w:rPr>
        <w:t>However,</w:t>
      </w:r>
      <w:r w:rsidR="008971AD">
        <w:rPr>
          <w:rFonts w:ascii="Arial" w:hAnsi="Arial" w:cs="Arial"/>
          <w:sz w:val="22"/>
          <w:szCs w:val="22"/>
        </w:rPr>
        <w:t xml:space="preserve"> its share of most major markets remains lower</w:t>
      </w:r>
      <w:r w:rsidR="00B77638">
        <w:rPr>
          <w:rFonts w:ascii="Arial" w:hAnsi="Arial" w:cs="Arial"/>
          <w:sz w:val="22"/>
          <w:szCs w:val="22"/>
        </w:rPr>
        <w:t xml:space="preserve"> than the same time last year as it increasingly faces challenges from its rivals. </w:t>
      </w:r>
    </w:p>
    <w:p w:rsidR="00B77638" w:rsidRDefault="00B77638" w:rsidP="00F52CF7">
      <w:pPr>
        <w:spacing w:line="360" w:lineRule="auto"/>
        <w:rPr>
          <w:rFonts w:ascii="Arial" w:hAnsi="Arial" w:cs="Arial"/>
          <w:sz w:val="22"/>
          <w:szCs w:val="22"/>
        </w:rPr>
      </w:pPr>
    </w:p>
    <w:p w:rsidR="00AC62B0" w:rsidRDefault="00AC62B0" w:rsidP="00F52CF7">
      <w:pPr>
        <w:spacing w:line="360" w:lineRule="auto"/>
        <w:rPr>
          <w:rFonts w:ascii="Arial" w:hAnsi="Arial" w:cs="Arial"/>
          <w:sz w:val="22"/>
          <w:szCs w:val="22"/>
        </w:rPr>
      </w:pPr>
      <w:r w:rsidRPr="00793A6A">
        <w:rPr>
          <w:rFonts w:ascii="Arial" w:hAnsi="Arial" w:cs="Arial"/>
          <w:sz w:val="22"/>
          <w:szCs w:val="22"/>
        </w:rPr>
        <w:t>Dominic Sunnebo, strategic insight director at Kantar Worldpanel ComTech, comments: “</w:t>
      </w:r>
      <w:r w:rsidR="00001E0D">
        <w:rPr>
          <w:rFonts w:ascii="Arial" w:hAnsi="Arial" w:cs="Arial"/>
          <w:sz w:val="22"/>
          <w:szCs w:val="22"/>
        </w:rPr>
        <w:t>While</w:t>
      </w:r>
      <w:r w:rsidR="009107D8">
        <w:rPr>
          <w:rFonts w:ascii="Arial" w:hAnsi="Arial" w:cs="Arial"/>
          <w:sz w:val="22"/>
          <w:szCs w:val="22"/>
        </w:rPr>
        <w:t xml:space="preserve"> there’s no doubt that sales of the iPhone 5S</w:t>
      </w:r>
      <w:r w:rsidR="00001E0D">
        <w:rPr>
          <w:rFonts w:ascii="Arial" w:hAnsi="Arial" w:cs="Arial"/>
          <w:sz w:val="22"/>
          <w:szCs w:val="22"/>
        </w:rPr>
        <w:t xml:space="preserve"> and</w:t>
      </w:r>
      <w:r w:rsidR="00875966">
        <w:rPr>
          <w:rFonts w:ascii="Arial" w:hAnsi="Arial" w:cs="Arial"/>
          <w:sz w:val="22"/>
          <w:szCs w:val="22"/>
        </w:rPr>
        <w:t xml:space="preserve"> 5C</w:t>
      </w:r>
      <w:r w:rsidR="009107D8">
        <w:rPr>
          <w:rFonts w:ascii="Arial" w:hAnsi="Arial" w:cs="Arial"/>
          <w:sz w:val="22"/>
          <w:szCs w:val="22"/>
        </w:rPr>
        <w:t xml:space="preserve"> have been strong, resurgent performances from LG, Sony </w:t>
      </w:r>
      <w:r w:rsidR="00001E0D">
        <w:rPr>
          <w:rFonts w:ascii="Arial" w:hAnsi="Arial" w:cs="Arial"/>
          <w:sz w:val="22"/>
          <w:szCs w:val="22"/>
        </w:rPr>
        <w:t>and</w:t>
      </w:r>
      <w:r w:rsidR="009107D8">
        <w:rPr>
          <w:rFonts w:ascii="Arial" w:hAnsi="Arial" w:cs="Arial"/>
          <w:sz w:val="22"/>
          <w:szCs w:val="22"/>
        </w:rPr>
        <w:t xml:space="preserve"> Nokia have </w:t>
      </w:r>
      <w:r w:rsidR="00001E0D">
        <w:rPr>
          <w:rFonts w:ascii="Arial" w:hAnsi="Arial" w:cs="Arial"/>
          <w:sz w:val="22"/>
          <w:szCs w:val="22"/>
        </w:rPr>
        <w:t>made</w:t>
      </w:r>
      <w:r w:rsidR="009107D8">
        <w:rPr>
          <w:rFonts w:ascii="Arial" w:hAnsi="Arial" w:cs="Arial"/>
          <w:sz w:val="22"/>
          <w:szCs w:val="22"/>
        </w:rPr>
        <w:t xml:space="preserve"> making year on year share gains inc</w:t>
      </w:r>
      <w:r w:rsidR="00865988">
        <w:rPr>
          <w:rFonts w:ascii="Arial" w:hAnsi="Arial" w:cs="Arial"/>
          <w:sz w:val="22"/>
          <w:szCs w:val="22"/>
        </w:rPr>
        <w:t>reasingly challenging for Apple</w:t>
      </w:r>
      <w:r w:rsidR="009107D8">
        <w:rPr>
          <w:rFonts w:ascii="Arial" w:hAnsi="Arial" w:cs="Arial"/>
          <w:sz w:val="22"/>
          <w:szCs w:val="22"/>
        </w:rPr>
        <w:t>.</w:t>
      </w:r>
      <w:r w:rsidR="00B77638">
        <w:rPr>
          <w:rFonts w:ascii="Arial" w:hAnsi="Arial" w:cs="Arial"/>
          <w:sz w:val="22"/>
          <w:szCs w:val="22"/>
        </w:rPr>
        <w:t xml:space="preserve"> Windows Phone, for example, is now the third largest OS across Europe with 10.0% </w:t>
      </w:r>
      <w:r w:rsidR="00B77638" w:rsidRPr="00B77638">
        <w:rPr>
          <w:rFonts w:ascii="Arial" w:hAnsi="Arial" w:cs="Arial"/>
          <w:sz w:val="22"/>
          <w:szCs w:val="22"/>
        </w:rPr>
        <w:t xml:space="preserve">– </w:t>
      </w:r>
      <w:r w:rsidR="00B77638">
        <w:rPr>
          <w:rFonts w:ascii="Arial" w:hAnsi="Arial" w:cs="Arial"/>
          <w:sz w:val="22"/>
          <w:szCs w:val="22"/>
        </w:rPr>
        <w:t>more than double its share compared with last year.</w:t>
      </w:r>
      <w:r w:rsidR="00865988">
        <w:rPr>
          <w:rFonts w:ascii="Arial" w:hAnsi="Arial" w:cs="Arial"/>
          <w:sz w:val="22"/>
          <w:szCs w:val="22"/>
        </w:rPr>
        <w:t>”</w:t>
      </w:r>
    </w:p>
    <w:p w:rsidR="00B77638" w:rsidRPr="00793A6A" w:rsidRDefault="00B77638" w:rsidP="00F52CF7">
      <w:pPr>
        <w:spacing w:line="360" w:lineRule="auto"/>
        <w:rPr>
          <w:rFonts w:ascii="Arial" w:hAnsi="Arial" w:cs="Arial"/>
          <w:sz w:val="22"/>
          <w:szCs w:val="22"/>
        </w:rPr>
      </w:pPr>
    </w:p>
    <w:p w:rsidR="00B77638" w:rsidRDefault="00B77638" w:rsidP="00B77638">
      <w:pPr>
        <w:spacing w:line="360" w:lineRule="auto"/>
        <w:rPr>
          <w:rFonts w:ascii="Arial" w:hAnsi="Arial" w:cs="Arial"/>
          <w:sz w:val="22"/>
          <w:szCs w:val="22"/>
        </w:rPr>
      </w:pPr>
      <w:r>
        <w:rPr>
          <w:rFonts w:ascii="Arial" w:hAnsi="Arial" w:cs="Arial"/>
          <w:sz w:val="22"/>
          <w:szCs w:val="22"/>
        </w:rPr>
        <w:t>Apple now accounts for 69.1% of the Japanese market, 43.1% in the United States, 35.0% in Australia and 30.6% in Great Britain.</w:t>
      </w:r>
    </w:p>
    <w:p w:rsidR="00B77638" w:rsidRDefault="00B77638" w:rsidP="00F52CF7">
      <w:pPr>
        <w:spacing w:line="360" w:lineRule="auto"/>
        <w:rPr>
          <w:rFonts w:ascii="Arial" w:hAnsi="Arial" w:cs="Arial"/>
          <w:sz w:val="22"/>
          <w:szCs w:val="22"/>
        </w:rPr>
      </w:pPr>
    </w:p>
    <w:p w:rsidR="00D9002D" w:rsidRDefault="00001E0D" w:rsidP="00F52CF7">
      <w:pPr>
        <w:spacing w:line="360" w:lineRule="auto"/>
        <w:rPr>
          <w:rFonts w:ascii="Arial" w:hAnsi="Arial" w:cs="Arial"/>
          <w:sz w:val="22"/>
          <w:szCs w:val="22"/>
        </w:rPr>
      </w:pPr>
      <w:r>
        <w:rPr>
          <w:rFonts w:ascii="Arial" w:hAnsi="Arial" w:cs="Arial"/>
          <w:sz w:val="22"/>
          <w:szCs w:val="22"/>
        </w:rPr>
        <w:t>Strong sales of the</w:t>
      </w:r>
      <w:r w:rsidR="00875966">
        <w:rPr>
          <w:rFonts w:ascii="Arial" w:hAnsi="Arial" w:cs="Arial"/>
          <w:sz w:val="22"/>
          <w:szCs w:val="22"/>
        </w:rPr>
        <w:t xml:space="preserve"> iPhone 5S and 5C </w:t>
      </w:r>
      <w:r>
        <w:rPr>
          <w:rFonts w:ascii="Arial" w:hAnsi="Arial" w:cs="Arial"/>
          <w:sz w:val="22"/>
          <w:szCs w:val="22"/>
        </w:rPr>
        <w:t xml:space="preserve">can be linked </w:t>
      </w:r>
      <w:r w:rsidR="000E23BB">
        <w:rPr>
          <w:rFonts w:ascii="Arial" w:hAnsi="Arial" w:cs="Arial"/>
          <w:sz w:val="22"/>
          <w:szCs w:val="22"/>
        </w:rPr>
        <w:t>to</w:t>
      </w:r>
      <w:r>
        <w:rPr>
          <w:rFonts w:ascii="Arial" w:hAnsi="Arial" w:cs="Arial"/>
          <w:sz w:val="22"/>
          <w:szCs w:val="22"/>
        </w:rPr>
        <w:t xml:space="preserve"> high levels of customer satisfaction with both models, </w:t>
      </w:r>
      <w:r w:rsidR="00053DD2">
        <w:rPr>
          <w:rFonts w:ascii="Arial" w:hAnsi="Arial" w:cs="Arial"/>
          <w:sz w:val="22"/>
          <w:szCs w:val="22"/>
        </w:rPr>
        <w:t xml:space="preserve">despite fears that the lower-end 5C </w:t>
      </w:r>
      <w:r w:rsidR="00A4613C">
        <w:rPr>
          <w:rFonts w:ascii="Arial" w:hAnsi="Arial" w:cs="Arial"/>
          <w:sz w:val="22"/>
          <w:szCs w:val="22"/>
        </w:rPr>
        <w:t>could</w:t>
      </w:r>
      <w:r w:rsidR="00053DD2">
        <w:rPr>
          <w:rFonts w:ascii="Arial" w:hAnsi="Arial" w:cs="Arial"/>
          <w:sz w:val="22"/>
          <w:szCs w:val="22"/>
        </w:rPr>
        <w:t xml:space="preserve"> damage Apple’s appeal. </w:t>
      </w:r>
      <w:r>
        <w:rPr>
          <w:rFonts w:ascii="Arial" w:hAnsi="Arial" w:cs="Arial"/>
          <w:sz w:val="22"/>
          <w:szCs w:val="22"/>
        </w:rPr>
        <w:t xml:space="preserve"> </w:t>
      </w:r>
    </w:p>
    <w:p w:rsidR="00C410AE" w:rsidRDefault="00C410AE" w:rsidP="00F52CF7">
      <w:pPr>
        <w:spacing w:line="360" w:lineRule="auto"/>
        <w:rPr>
          <w:rFonts w:ascii="Arial" w:hAnsi="Arial" w:cs="Arial"/>
          <w:sz w:val="22"/>
          <w:szCs w:val="22"/>
        </w:rPr>
      </w:pPr>
    </w:p>
    <w:p w:rsidR="00E24811" w:rsidRDefault="00D9002D" w:rsidP="00F52CF7">
      <w:pPr>
        <w:spacing w:line="360" w:lineRule="auto"/>
        <w:rPr>
          <w:rFonts w:ascii="Arial" w:hAnsi="Arial" w:cs="Arial"/>
          <w:sz w:val="22"/>
          <w:szCs w:val="22"/>
        </w:rPr>
      </w:pPr>
      <w:r>
        <w:rPr>
          <w:rFonts w:ascii="Arial" w:hAnsi="Arial" w:cs="Arial"/>
          <w:sz w:val="22"/>
          <w:szCs w:val="22"/>
        </w:rPr>
        <w:t>Sunnebo continues</w:t>
      </w:r>
      <w:r w:rsidR="000E23BB">
        <w:rPr>
          <w:rFonts w:ascii="Arial" w:hAnsi="Arial" w:cs="Arial"/>
          <w:sz w:val="22"/>
          <w:szCs w:val="22"/>
        </w:rPr>
        <w:t>:</w:t>
      </w:r>
      <w:r>
        <w:rPr>
          <w:rFonts w:ascii="Arial" w:hAnsi="Arial" w:cs="Arial"/>
          <w:sz w:val="22"/>
          <w:szCs w:val="22"/>
        </w:rPr>
        <w:t xml:space="preserve"> “</w:t>
      </w:r>
      <w:r w:rsidR="00A32205">
        <w:rPr>
          <w:rFonts w:ascii="Arial" w:hAnsi="Arial" w:cs="Arial"/>
          <w:sz w:val="22"/>
          <w:szCs w:val="22"/>
        </w:rPr>
        <w:t xml:space="preserve">Some </w:t>
      </w:r>
      <w:r w:rsidR="00865988">
        <w:rPr>
          <w:rFonts w:ascii="Arial" w:hAnsi="Arial" w:cs="Arial"/>
          <w:sz w:val="22"/>
          <w:szCs w:val="22"/>
        </w:rPr>
        <w:t xml:space="preserve">people </w:t>
      </w:r>
      <w:r w:rsidR="00A32205">
        <w:rPr>
          <w:rFonts w:ascii="Arial" w:hAnsi="Arial" w:cs="Arial"/>
          <w:sz w:val="22"/>
          <w:szCs w:val="22"/>
        </w:rPr>
        <w:t xml:space="preserve">worried that Apple was </w:t>
      </w:r>
      <w:r w:rsidR="00053DD2">
        <w:rPr>
          <w:rFonts w:ascii="Arial" w:hAnsi="Arial" w:cs="Arial"/>
          <w:sz w:val="22"/>
          <w:szCs w:val="22"/>
        </w:rPr>
        <w:t xml:space="preserve">risking </w:t>
      </w:r>
      <w:r w:rsidR="00A32205">
        <w:rPr>
          <w:rFonts w:ascii="Arial" w:hAnsi="Arial" w:cs="Arial"/>
          <w:sz w:val="22"/>
          <w:szCs w:val="22"/>
        </w:rPr>
        <w:t xml:space="preserve">its historically high consumer satisfaction levels </w:t>
      </w:r>
      <w:r w:rsidR="00053DD2">
        <w:rPr>
          <w:rFonts w:ascii="Arial" w:hAnsi="Arial" w:cs="Arial"/>
          <w:sz w:val="22"/>
          <w:szCs w:val="22"/>
        </w:rPr>
        <w:t>by</w:t>
      </w:r>
      <w:r w:rsidR="00A32205">
        <w:rPr>
          <w:rFonts w:ascii="Arial" w:hAnsi="Arial" w:cs="Arial"/>
          <w:sz w:val="22"/>
          <w:szCs w:val="22"/>
        </w:rPr>
        <w:t xml:space="preserve"> </w:t>
      </w:r>
      <w:r w:rsidR="00053DD2">
        <w:rPr>
          <w:rFonts w:ascii="Arial" w:hAnsi="Arial" w:cs="Arial"/>
          <w:sz w:val="22"/>
          <w:szCs w:val="22"/>
        </w:rPr>
        <w:t>releasing a lower cost, plastic iPhone.  H</w:t>
      </w:r>
      <w:r w:rsidR="00A32205">
        <w:rPr>
          <w:rFonts w:ascii="Arial" w:hAnsi="Arial" w:cs="Arial"/>
          <w:sz w:val="22"/>
          <w:szCs w:val="22"/>
        </w:rPr>
        <w:t>owever</w:t>
      </w:r>
      <w:r w:rsidR="00053DD2">
        <w:rPr>
          <w:rFonts w:ascii="Arial" w:hAnsi="Arial" w:cs="Arial"/>
          <w:sz w:val="22"/>
          <w:szCs w:val="22"/>
        </w:rPr>
        <w:t>,</w:t>
      </w:r>
      <w:r w:rsidR="00A32205">
        <w:rPr>
          <w:rFonts w:ascii="Arial" w:hAnsi="Arial" w:cs="Arial"/>
          <w:sz w:val="22"/>
          <w:szCs w:val="22"/>
        </w:rPr>
        <w:t xml:space="preserve"> the latest </w:t>
      </w:r>
      <w:r w:rsidR="00053DD2">
        <w:rPr>
          <w:rFonts w:ascii="Arial" w:hAnsi="Arial" w:cs="Arial"/>
          <w:sz w:val="22"/>
          <w:szCs w:val="22"/>
        </w:rPr>
        <w:t>data for the US</w:t>
      </w:r>
      <w:r w:rsidR="00A32205">
        <w:rPr>
          <w:rFonts w:ascii="Arial" w:hAnsi="Arial" w:cs="Arial"/>
          <w:sz w:val="22"/>
          <w:szCs w:val="22"/>
        </w:rPr>
        <w:t xml:space="preserve"> </w:t>
      </w:r>
      <w:r w:rsidR="00053DD2">
        <w:rPr>
          <w:rFonts w:ascii="Arial" w:hAnsi="Arial" w:cs="Arial"/>
          <w:sz w:val="22"/>
          <w:szCs w:val="22"/>
        </w:rPr>
        <w:t>shows</w:t>
      </w:r>
      <w:r w:rsidR="00A32205">
        <w:rPr>
          <w:rFonts w:ascii="Arial" w:hAnsi="Arial" w:cs="Arial"/>
          <w:sz w:val="22"/>
          <w:szCs w:val="22"/>
        </w:rPr>
        <w:t xml:space="preserve"> that the iPhone 5C has an average </w:t>
      </w:r>
      <w:r w:rsidR="00BB489A">
        <w:rPr>
          <w:rFonts w:ascii="Arial" w:hAnsi="Arial" w:cs="Arial"/>
          <w:sz w:val="22"/>
          <w:szCs w:val="22"/>
        </w:rPr>
        <w:t xml:space="preserve">owner </w:t>
      </w:r>
      <w:r w:rsidR="00A32205">
        <w:rPr>
          <w:rFonts w:ascii="Arial" w:hAnsi="Arial" w:cs="Arial"/>
          <w:sz w:val="22"/>
          <w:szCs w:val="22"/>
        </w:rPr>
        <w:t>rec</w:t>
      </w:r>
      <w:r w:rsidR="00053DD2">
        <w:rPr>
          <w:rFonts w:ascii="Arial" w:hAnsi="Arial" w:cs="Arial"/>
          <w:sz w:val="22"/>
          <w:szCs w:val="22"/>
        </w:rPr>
        <w:t>ommendation score of 9.0/10 versus</w:t>
      </w:r>
      <w:r w:rsidR="00A32205">
        <w:rPr>
          <w:rFonts w:ascii="Arial" w:hAnsi="Arial" w:cs="Arial"/>
          <w:sz w:val="22"/>
          <w:szCs w:val="22"/>
        </w:rPr>
        <w:t xml:space="preserve"> 9.1</w:t>
      </w:r>
      <w:r w:rsidR="00053DD2">
        <w:rPr>
          <w:rFonts w:ascii="Arial" w:hAnsi="Arial" w:cs="Arial"/>
          <w:sz w:val="22"/>
          <w:szCs w:val="22"/>
        </w:rPr>
        <w:t xml:space="preserve">/10 for the iPhone 5S. </w:t>
      </w:r>
      <w:r w:rsidR="001A4B06">
        <w:rPr>
          <w:rFonts w:ascii="Arial" w:hAnsi="Arial" w:cs="Arial"/>
          <w:sz w:val="22"/>
          <w:szCs w:val="22"/>
        </w:rPr>
        <w:t xml:space="preserve"> </w:t>
      </w:r>
      <w:r w:rsidR="00053DD2">
        <w:rPr>
          <w:rFonts w:ascii="Arial" w:hAnsi="Arial" w:cs="Arial"/>
          <w:sz w:val="22"/>
          <w:szCs w:val="22"/>
        </w:rPr>
        <w:t>B</w:t>
      </w:r>
      <w:r w:rsidR="00A32205">
        <w:rPr>
          <w:rFonts w:ascii="Arial" w:hAnsi="Arial" w:cs="Arial"/>
          <w:sz w:val="22"/>
          <w:szCs w:val="22"/>
        </w:rPr>
        <w:t xml:space="preserve">oth devices </w:t>
      </w:r>
      <w:r w:rsidR="000E23BB">
        <w:rPr>
          <w:rFonts w:ascii="Arial" w:hAnsi="Arial" w:cs="Arial"/>
          <w:sz w:val="22"/>
          <w:szCs w:val="22"/>
        </w:rPr>
        <w:t>attract different customers</w:t>
      </w:r>
      <w:r w:rsidR="00A32205">
        <w:rPr>
          <w:rFonts w:ascii="Arial" w:hAnsi="Arial" w:cs="Arial"/>
          <w:sz w:val="22"/>
          <w:szCs w:val="22"/>
        </w:rPr>
        <w:t xml:space="preserve"> but crucially each group of owners remains very happy with their choice and </w:t>
      </w:r>
      <w:r w:rsidR="001A4B06">
        <w:rPr>
          <w:rFonts w:ascii="Arial" w:hAnsi="Arial" w:cs="Arial"/>
          <w:sz w:val="22"/>
          <w:szCs w:val="22"/>
        </w:rPr>
        <w:t xml:space="preserve">are </w:t>
      </w:r>
      <w:r w:rsidR="00AF5DD3">
        <w:rPr>
          <w:rFonts w:ascii="Arial" w:hAnsi="Arial" w:cs="Arial"/>
          <w:sz w:val="22"/>
          <w:szCs w:val="22"/>
        </w:rPr>
        <w:t>recommending it to others</w:t>
      </w:r>
      <w:r w:rsidR="00A32205">
        <w:rPr>
          <w:rFonts w:ascii="Arial" w:hAnsi="Arial" w:cs="Arial"/>
          <w:sz w:val="22"/>
          <w:szCs w:val="22"/>
        </w:rPr>
        <w:t xml:space="preserve">.” </w:t>
      </w:r>
    </w:p>
    <w:p w:rsidR="00A32205" w:rsidRDefault="00A32205" w:rsidP="00F52CF7">
      <w:pPr>
        <w:spacing w:line="360" w:lineRule="auto"/>
        <w:rPr>
          <w:rFonts w:ascii="Arial" w:hAnsi="Arial" w:cs="Arial"/>
          <w:sz w:val="22"/>
          <w:szCs w:val="22"/>
        </w:rPr>
      </w:pPr>
    </w:p>
    <w:p w:rsidR="000E23BB" w:rsidRPr="000E23BB" w:rsidRDefault="000E23BB" w:rsidP="00F52CF7">
      <w:pPr>
        <w:spacing w:line="360" w:lineRule="auto"/>
        <w:rPr>
          <w:rFonts w:ascii="Arial" w:hAnsi="Arial" w:cs="Arial"/>
          <w:sz w:val="22"/>
          <w:szCs w:val="22"/>
          <w:u w:val="single"/>
        </w:rPr>
      </w:pPr>
      <w:r w:rsidRPr="000E23BB">
        <w:rPr>
          <w:rFonts w:ascii="Arial" w:hAnsi="Arial" w:cs="Arial"/>
          <w:sz w:val="22"/>
          <w:szCs w:val="22"/>
          <w:u w:val="single"/>
        </w:rPr>
        <w:t>Around the world</w:t>
      </w:r>
    </w:p>
    <w:p w:rsidR="000E23BB" w:rsidRDefault="000E23BB" w:rsidP="00F52CF7">
      <w:pPr>
        <w:spacing w:line="360" w:lineRule="auto"/>
        <w:rPr>
          <w:rFonts w:ascii="Arial" w:hAnsi="Arial" w:cs="Arial"/>
          <w:sz w:val="22"/>
          <w:szCs w:val="22"/>
        </w:rPr>
      </w:pPr>
    </w:p>
    <w:p w:rsidR="00E24811" w:rsidRDefault="00A00FF3" w:rsidP="00F52CF7">
      <w:pPr>
        <w:spacing w:line="360" w:lineRule="auto"/>
        <w:rPr>
          <w:rFonts w:ascii="Arial" w:hAnsi="Arial" w:cs="Arial"/>
          <w:sz w:val="22"/>
          <w:szCs w:val="22"/>
        </w:rPr>
      </w:pPr>
      <w:r>
        <w:rPr>
          <w:rFonts w:ascii="Arial" w:hAnsi="Arial" w:cs="Arial"/>
          <w:sz w:val="22"/>
          <w:szCs w:val="22"/>
        </w:rPr>
        <w:t>Windows Phone</w:t>
      </w:r>
      <w:r w:rsidR="00AF5DD3">
        <w:rPr>
          <w:rFonts w:ascii="Arial" w:hAnsi="Arial" w:cs="Arial"/>
          <w:sz w:val="22"/>
          <w:szCs w:val="22"/>
        </w:rPr>
        <w:t>’s</w:t>
      </w:r>
      <w:r>
        <w:rPr>
          <w:rFonts w:ascii="Arial" w:hAnsi="Arial" w:cs="Arial"/>
          <w:sz w:val="22"/>
          <w:szCs w:val="22"/>
        </w:rPr>
        <w:t xml:space="preserve"> </w:t>
      </w:r>
      <w:r w:rsidR="00A32205">
        <w:rPr>
          <w:rFonts w:ascii="Arial" w:hAnsi="Arial" w:cs="Arial"/>
          <w:sz w:val="22"/>
          <w:szCs w:val="22"/>
        </w:rPr>
        <w:t xml:space="preserve">gains across Europe have steadied over the </w:t>
      </w:r>
      <w:r w:rsidR="00AF5DD3">
        <w:rPr>
          <w:rFonts w:ascii="Arial" w:hAnsi="Arial" w:cs="Arial"/>
          <w:sz w:val="22"/>
          <w:szCs w:val="22"/>
        </w:rPr>
        <w:t>past</w:t>
      </w:r>
      <w:r w:rsidR="00A32205">
        <w:rPr>
          <w:rFonts w:ascii="Arial" w:hAnsi="Arial" w:cs="Arial"/>
          <w:sz w:val="22"/>
          <w:szCs w:val="22"/>
        </w:rPr>
        <w:t xml:space="preserve"> few months, holding at 10.0% in the latest figures.  Europe remains a high point f</w:t>
      </w:r>
      <w:r w:rsidR="00AF5DD3">
        <w:rPr>
          <w:rFonts w:ascii="Arial" w:hAnsi="Arial" w:cs="Arial"/>
          <w:sz w:val="22"/>
          <w:szCs w:val="22"/>
        </w:rPr>
        <w:t>or Nokia and</w:t>
      </w:r>
      <w:r w:rsidR="00A32205">
        <w:rPr>
          <w:rFonts w:ascii="Arial" w:hAnsi="Arial" w:cs="Arial"/>
          <w:sz w:val="22"/>
          <w:szCs w:val="22"/>
        </w:rPr>
        <w:t xml:space="preserve"> Windows, but progress </w:t>
      </w:r>
      <w:r w:rsidR="000E23BB">
        <w:rPr>
          <w:rFonts w:ascii="Arial" w:hAnsi="Arial" w:cs="Arial"/>
          <w:sz w:val="22"/>
          <w:szCs w:val="22"/>
        </w:rPr>
        <w:t>in the w</w:t>
      </w:r>
      <w:r w:rsidR="00F53516">
        <w:rPr>
          <w:rFonts w:ascii="Arial" w:hAnsi="Arial" w:cs="Arial"/>
          <w:sz w:val="22"/>
          <w:szCs w:val="22"/>
        </w:rPr>
        <w:t xml:space="preserve">orld’s two largest </w:t>
      </w:r>
      <w:r w:rsidR="00AF5DD3">
        <w:rPr>
          <w:rFonts w:ascii="Arial" w:hAnsi="Arial" w:cs="Arial"/>
          <w:sz w:val="22"/>
          <w:szCs w:val="22"/>
        </w:rPr>
        <w:t>s</w:t>
      </w:r>
      <w:r w:rsidR="00F53516">
        <w:rPr>
          <w:rFonts w:ascii="Arial" w:hAnsi="Arial" w:cs="Arial"/>
          <w:sz w:val="22"/>
          <w:szCs w:val="22"/>
        </w:rPr>
        <w:t>martphone markets remains stubbornly slow</w:t>
      </w:r>
      <w:r w:rsidR="00A32205">
        <w:rPr>
          <w:rFonts w:ascii="Arial" w:hAnsi="Arial" w:cs="Arial"/>
          <w:sz w:val="22"/>
          <w:szCs w:val="22"/>
        </w:rPr>
        <w:t xml:space="preserve"> wit</w:t>
      </w:r>
      <w:r w:rsidR="00AF5DD3">
        <w:rPr>
          <w:rFonts w:ascii="Arial" w:hAnsi="Arial" w:cs="Arial"/>
          <w:sz w:val="22"/>
          <w:szCs w:val="22"/>
        </w:rPr>
        <w:t>h share stuck a</w:t>
      </w:r>
      <w:r w:rsidR="000E23BB">
        <w:rPr>
          <w:rFonts w:ascii="Arial" w:hAnsi="Arial" w:cs="Arial"/>
          <w:sz w:val="22"/>
          <w:szCs w:val="22"/>
        </w:rPr>
        <w:t>t</w:t>
      </w:r>
      <w:r w:rsidR="00AF5DD3">
        <w:rPr>
          <w:rFonts w:ascii="Arial" w:hAnsi="Arial" w:cs="Arial"/>
          <w:sz w:val="22"/>
          <w:szCs w:val="22"/>
        </w:rPr>
        <w:t xml:space="preserve"> 4.7% in the US</w:t>
      </w:r>
      <w:r w:rsidR="00A32205">
        <w:rPr>
          <w:rFonts w:ascii="Arial" w:hAnsi="Arial" w:cs="Arial"/>
          <w:sz w:val="22"/>
          <w:szCs w:val="22"/>
        </w:rPr>
        <w:t xml:space="preserve"> and 2.7% in China. </w:t>
      </w:r>
    </w:p>
    <w:p w:rsidR="00A32205" w:rsidRDefault="00A32205" w:rsidP="00F52CF7">
      <w:pPr>
        <w:spacing w:line="360" w:lineRule="auto"/>
        <w:rPr>
          <w:rFonts w:ascii="Arial" w:hAnsi="Arial" w:cs="Arial"/>
          <w:sz w:val="22"/>
          <w:szCs w:val="22"/>
        </w:rPr>
      </w:pPr>
    </w:p>
    <w:p w:rsidR="00AF5DD3" w:rsidRDefault="00A32205" w:rsidP="00F52CF7">
      <w:pPr>
        <w:spacing w:line="360" w:lineRule="auto"/>
        <w:rPr>
          <w:rFonts w:ascii="Arial" w:hAnsi="Arial" w:cs="Arial"/>
          <w:sz w:val="22"/>
          <w:szCs w:val="22"/>
        </w:rPr>
      </w:pPr>
      <w:r>
        <w:rPr>
          <w:rFonts w:ascii="Arial" w:hAnsi="Arial" w:cs="Arial"/>
          <w:sz w:val="22"/>
          <w:szCs w:val="22"/>
        </w:rPr>
        <w:t>Sunnebo comments</w:t>
      </w:r>
      <w:r w:rsidR="000E23BB">
        <w:rPr>
          <w:rFonts w:ascii="Arial" w:hAnsi="Arial" w:cs="Arial"/>
          <w:sz w:val="22"/>
          <w:szCs w:val="22"/>
        </w:rPr>
        <w:t>:</w:t>
      </w:r>
      <w:r>
        <w:rPr>
          <w:rFonts w:ascii="Arial" w:hAnsi="Arial" w:cs="Arial"/>
          <w:sz w:val="22"/>
          <w:szCs w:val="22"/>
        </w:rPr>
        <w:t xml:space="preserve"> “You don’t have to conque</w:t>
      </w:r>
      <w:r w:rsidR="00AF5DD3">
        <w:rPr>
          <w:rFonts w:ascii="Arial" w:hAnsi="Arial" w:cs="Arial"/>
          <w:sz w:val="22"/>
          <w:szCs w:val="22"/>
        </w:rPr>
        <w:t>r China and the US to win in the s</w:t>
      </w:r>
      <w:r>
        <w:rPr>
          <w:rFonts w:ascii="Arial" w:hAnsi="Arial" w:cs="Arial"/>
          <w:sz w:val="22"/>
          <w:szCs w:val="22"/>
        </w:rPr>
        <w:t xml:space="preserve">martphone market, but you do need </w:t>
      </w:r>
      <w:r w:rsidR="00AF5DD3">
        <w:rPr>
          <w:rFonts w:ascii="Arial" w:hAnsi="Arial" w:cs="Arial"/>
          <w:sz w:val="22"/>
          <w:szCs w:val="22"/>
        </w:rPr>
        <w:t xml:space="preserve">success in </w:t>
      </w:r>
      <w:r>
        <w:rPr>
          <w:rFonts w:ascii="Arial" w:hAnsi="Arial" w:cs="Arial"/>
          <w:sz w:val="22"/>
          <w:szCs w:val="22"/>
        </w:rPr>
        <w:t>one of them.</w:t>
      </w:r>
      <w:r w:rsidR="00AF5DD3">
        <w:rPr>
          <w:rFonts w:ascii="Arial" w:hAnsi="Arial" w:cs="Arial"/>
          <w:sz w:val="22"/>
          <w:szCs w:val="22"/>
        </w:rPr>
        <w:t xml:space="preserve"> </w:t>
      </w:r>
      <w:r>
        <w:rPr>
          <w:rFonts w:ascii="Arial" w:hAnsi="Arial" w:cs="Arial"/>
          <w:sz w:val="22"/>
          <w:szCs w:val="22"/>
        </w:rPr>
        <w:t xml:space="preserve"> At the moment there are few signs of progress in either </w:t>
      </w:r>
      <w:r w:rsidR="00AF5DD3">
        <w:rPr>
          <w:rFonts w:ascii="Arial" w:hAnsi="Arial" w:cs="Arial"/>
          <w:sz w:val="22"/>
          <w:szCs w:val="22"/>
        </w:rPr>
        <w:t>country</w:t>
      </w:r>
      <w:r>
        <w:rPr>
          <w:rFonts w:ascii="Arial" w:hAnsi="Arial" w:cs="Arial"/>
          <w:sz w:val="22"/>
          <w:szCs w:val="22"/>
        </w:rPr>
        <w:t xml:space="preserve"> for Windows</w:t>
      </w:r>
      <w:r w:rsidR="000E23BB">
        <w:rPr>
          <w:rFonts w:ascii="Arial" w:hAnsi="Arial" w:cs="Arial"/>
          <w:sz w:val="22"/>
          <w:szCs w:val="22"/>
        </w:rPr>
        <w:t xml:space="preserve"> Phone</w:t>
      </w:r>
      <w:r w:rsidR="001A4B06">
        <w:rPr>
          <w:rFonts w:ascii="Arial" w:hAnsi="Arial" w:cs="Arial"/>
          <w:sz w:val="22"/>
          <w:szCs w:val="22"/>
        </w:rPr>
        <w:t xml:space="preserve"> and momentum needs </w:t>
      </w:r>
      <w:r w:rsidR="00843492">
        <w:rPr>
          <w:rFonts w:ascii="Arial" w:hAnsi="Arial" w:cs="Arial"/>
          <w:sz w:val="22"/>
          <w:szCs w:val="22"/>
        </w:rPr>
        <w:t>to be made soon before OS loyalty severely</w:t>
      </w:r>
      <w:r w:rsidR="001A4B06">
        <w:rPr>
          <w:rFonts w:ascii="Arial" w:hAnsi="Arial" w:cs="Arial"/>
          <w:sz w:val="22"/>
          <w:szCs w:val="22"/>
        </w:rPr>
        <w:t xml:space="preserve"> limits the available market. </w:t>
      </w:r>
    </w:p>
    <w:p w:rsidR="00AF5DD3" w:rsidRDefault="00AF5DD3" w:rsidP="00F52CF7">
      <w:pPr>
        <w:spacing w:line="360" w:lineRule="auto"/>
        <w:rPr>
          <w:rFonts w:ascii="Arial" w:hAnsi="Arial" w:cs="Arial"/>
          <w:sz w:val="22"/>
          <w:szCs w:val="22"/>
        </w:rPr>
      </w:pPr>
    </w:p>
    <w:p w:rsidR="00370552" w:rsidRDefault="00AF5DD3" w:rsidP="00F52CF7">
      <w:pPr>
        <w:spacing w:line="360" w:lineRule="auto"/>
        <w:rPr>
          <w:rFonts w:ascii="Arial" w:hAnsi="Arial" w:cs="Arial"/>
          <w:sz w:val="22"/>
          <w:szCs w:val="22"/>
        </w:rPr>
      </w:pPr>
      <w:r>
        <w:rPr>
          <w:rFonts w:ascii="Arial" w:hAnsi="Arial" w:cs="Arial"/>
          <w:sz w:val="22"/>
          <w:szCs w:val="22"/>
        </w:rPr>
        <w:t>“</w:t>
      </w:r>
      <w:r w:rsidR="001A4B06">
        <w:rPr>
          <w:rFonts w:ascii="Arial" w:hAnsi="Arial" w:cs="Arial"/>
          <w:sz w:val="22"/>
          <w:szCs w:val="22"/>
        </w:rPr>
        <w:t xml:space="preserve">China is likely to be the easier and more rewarding </w:t>
      </w:r>
      <w:r>
        <w:rPr>
          <w:rFonts w:ascii="Arial" w:hAnsi="Arial" w:cs="Arial"/>
          <w:sz w:val="22"/>
          <w:szCs w:val="22"/>
        </w:rPr>
        <w:t>target for Windows.  A</w:t>
      </w:r>
      <w:r w:rsidR="001A4B06">
        <w:rPr>
          <w:rFonts w:ascii="Arial" w:hAnsi="Arial" w:cs="Arial"/>
          <w:sz w:val="22"/>
          <w:szCs w:val="22"/>
        </w:rPr>
        <w:t>fter all</w:t>
      </w:r>
      <w:r>
        <w:rPr>
          <w:rFonts w:ascii="Arial" w:hAnsi="Arial" w:cs="Arial"/>
          <w:sz w:val="22"/>
          <w:szCs w:val="22"/>
        </w:rPr>
        <w:t>,</w:t>
      </w:r>
      <w:r w:rsidR="001A4B06">
        <w:rPr>
          <w:rFonts w:ascii="Arial" w:hAnsi="Arial" w:cs="Arial"/>
          <w:sz w:val="22"/>
          <w:szCs w:val="22"/>
        </w:rPr>
        <w:t xml:space="preserve"> Nokia has a huge existing </w:t>
      </w:r>
      <w:r>
        <w:rPr>
          <w:rFonts w:ascii="Arial" w:hAnsi="Arial" w:cs="Arial"/>
          <w:sz w:val="22"/>
          <w:szCs w:val="22"/>
        </w:rPr>
        <w:t>presence</w:t>
      </w:r>
      <w:r w:rsidR="001A4B06">
        <w:rPr>
          <w:rFonts w:ascii="Arial" w:hAnsi="Arial" w:cs="Arial"/>
          <w:sz w:val="22"/>
          <w:szCs w:val="22"/>
        </w:rPr>
        <w:t xml:space="preserve"> in the market, </w:t>
      </w:r>
      <w:r w:rsidR="00BB489A">
        <w:rPr>
          <w:rFonts w:ascii="Arial" w:hAnsi="Arial" w:cs="Arial"/>
          <w:sz w:val="22"/>
          <w:szCs w:val="22"/>
        </w:rPr>
        <w:t>retains</w:t>
      </w:r>
      <w:r w:rsidR="001A4B06">
        <w:rPr>
          <w:rFonts w:ascii="Arial" w:hAnsi="Arial" w:cs="Arial"/>
          <w:sz w:val="22"/>
          <w:szCs w:val="22"/>
        </w:rPr>
        <w:t xml:space="preserve"> </w:t>
      </w:r>
      <w:r w:rsidR="00BB489A">
        <w:rPr>
          <w:rFonts w:ascii="Arial" w:hAnsi="Arial" w:cs="Arial"/>
          <w:sz w:val="22"/>
          <w:szCs w:val="22"/>
        </w:rPr>
        <w:t>strong</w:t>
      </w:r>
      <w:r w:rsidR="001A4B06">
        <w:rPr>
          <w:rFonts w:ascii="Arial" w:hAnsi="Arial" w:cs="Arial"/>
          <w:sz w:val="22"/>
          <w:szCs w:val="22"/>
        </w:rPr>
        <w:t xml:space="preserve"> </w:t>
      </w:r>
      <w:r>
        <w:rPr>
          <w:rFonts w:ascii="Arial" w:hAnsi="Arial" w:cs="Arial"/>
          <w:sz w:val="22"/>
          <w:szCs w:val="22"/>
        </w:rPr>
        <w:t>customer</w:t>
      </w:r>
      <w:r w:rsidR="001A4B06">
        <w:rPr>
          <w:rFonts w:ascii="Arial" w:hAnsi="Arial" w:cs="Arial"/>
          <w:sz w:val="22"/>
          <w:szCs w:val="22"/>
        </w:rPr>
        <w:t xml:space="preserve"> </w:t>
      </w:r>
      <w:r w:rsidR="00BB489A">
        <w:rPr>
          <w:rFonts w:ascii="Arial" w:hAnsi="Arial" w:cs="Arial"/>
          <w:sz w:val="22"/>
          <w:szCs w:val="22"/>
        </w:rPr>
        <w:t>preference</w:t>
      </w:r>
      <w:r w:rsidR="001A4B06">
        <w:rPr>
          <w:rFonts w:ascii="Arial" w:hAnsi="Arial" w:cs="Arial"/>
          <w:sz w:val="22"/>
          <w:szCs w:val="22"/>
        </w:rPr>
        <w:t xml:space="preserve"> and </w:t>
      </w:r>
      <w:r>
        <w:rPr>
          <w:rFonts w:ascii="Arial" w:hAnsi="Arial" w:cs="Arial"/>
          <w:sz w:val="22"/>
          <w:szCs w:val="22"/>
        </w:rPr>
        <w:t>can sell handsets at the right price to</w:t>
      </w:r>
      <w:r w:rsidR="001A4B06">
        <w:rPr>
          <w:rFonts w:ascii="Arial" w:hAnsi="Arial" w:cs="Arial"/>
          <w:sz w:val="22"/>
          <w:szCs w:val="22"/>
        </w:rPr>
        <w:t xml:space="preserve"> capture the huge numbers of </w:t>
      </w:r>
      <w:r w:rsidR="003B4B9B">
        <w:rPr>
          <w:rFonts w:ascii="Arial" w:hAnsi="Arial" w:cs="Arial"/>
          <w:sz w:val="22"/>
          <w:szCs w:val="22"/>
        </w:rPr>
        <w:t>people with relatively modest budgets</w:t>
      </w:r>
      <w:r w:rsidR="001A4B06">
        <w:rPr>
          <w:rFonts w:ascii="Arial" w:hAnsi="Arial" w:cs="Arial"/>
          <w:sz w:val="22"/>
          <w:szCs w:val="22"/>
        </w:rPr>
        <w:t>.</w:t>
      </w:r>
      <w:r w:rsidR="003B4B9B">
        <w:rPr>
          <w:rFonts w:ascii="Arial" w:hAnsi="Arial" w:cs="Arial"/>
          <w:sz w:val="22"/>
          <w:szCs w:val="22"/>
        </w:rPr>
        <w:t xml:space="preserve"> </w:t>
      </w:r>
      <w:r w:rsidR="001A4B06">
        <w:rPr>
          <w:rFonts w:ascii="Arial" w:hAnsi="Arial" w:cs="Arial"/>
          <w:sz w:val="22"/>
          <w:szCs w:val="22"/>
        </w:rPr>
        <w:t xml:space="preserve"> However, with Microsoft soon running the show it’s hard to imagine a change in strategic direction away from the US.” </w:t>
      </w:r>
    </w:p>
    <w:p w:rsidR="000B1252" w:rsidRDefault="000B1252" w:rsidP="00F52CF7">
      <w:pPr>
        <w:spacing w:line="360" w:lineRule="auto"/>
        <w:rPr>
          <w:rFonts w:ascii="Arial" w:hAnsi="Arial" w:cs="Arial"/>
          <w:sz w:val="22"/>
          <w:szCs w:val="22"/>
        </w:rPr>
      </w:pPr>
    </w:p>
    <w:p w:rsidR="00C07C73" w:rsidRDefault="00C07C73" w:rsidP="00C07C73">
      <w:pPr>
        <w:spacing w:line="360" w:lineRule="auto"/>
        <w:rPr>
          <w:rFonts w:ascii="Arial" w:hAnsi="Arial" w:cs="Arial"/>
          <w:sz w:val="22"/>
          <w:szCs w:val="22"/>
        </w:rPr>
      </w:pPr>
      <w:r>
        <w:rPr>
          <w:rFonts w:ascii="Arial" w:hAnsi="Arial" w:cs="Arial"/>
          <w:sz w:val="22"/>
          <w:szCs w:val="22"/>
        </w:rPr>
        <w:t xml:space="preserve">Smartphone </w:t>
      </w:r>
      <w:r w:rsidR="00861D74">
        <w:rPr>
          <w:rFonts w:ascii="Arial" w:hAnsi="Arial" w:cs="Arial"/>
          <w:sz w:val="22"/>
          <w:szCs w:val="22"/>
        </w:rPr>
        <w:t xml:space="preserve">% </w:t>
      </w:r>
      <w:r>
        <w:rPr>
          <w:rFonts w:ascii="Arial" w:hAnsi="Arial" w:cs="Arial"/>
          <w:sz w:val="22"/>
          <w:szCs w:val="22"/>
        </w:rPr>
        <w:t>penetrati</w:t>
      </w:r>
      <w:r w:rsidR="001A4B06">
        <w:rPr>
          <w:rFonts w:ascii="Arial" w:hAnsi="Arial" w:cs="Arial"/>
          <w:sz w:val="22"/>
          <w:szCs w:val="22"/>
        </w:rPr>
        <w:t>on in Great Britain stands at 69</w:t>
      </w:r>
      <w:r w:rsidR="002D3CFB">
        <w:rPr>
          <w:rFonts w:ascii="Arial" w:hAnsi="Arial" w:cs="Arial"/>
          <w:sz w:val="22"/>
          <w:szCs w:val="22"/>
        </w:rPr>
        <w:t xml:space="preserve">% in </w:t>
      </w:r>
      <w:r w:rsidR="001A4B06">
        <w:rPr>
          <w:rFonts w:ascii="Arial" w:hAnsi="Arial" w:cs="Arial"/>
          <w:sz w:val="22"/>
          <w:szCs w:val="22"/>
        </w:rPr>
        <w:t>November</w:t>
      </w:r>
      <w:r w:rsidR="00531AB2">
        <w:rPr>
          <w:rFonts w:ascii="Arial" w:hAnsi="Arial" w:cs="Arial"/>
          <w:sz w:val="22"/>
          <w:szCs w:val="22"/>
        </w:rPr>
        <w:t>, with 86</w:t>
      </w:r>
      <w:r>
        <w:rPr>
          <w:rFonts w:ascii="Arial" w:hAnsi="Arial" w:cs="Arial"/>
          <w:sz w:val="22"/>
          <w:szCs w:val="22"/>
        </w:rPr>
        <w:t xml:space="preserve">% of devices sold in the past three months being smartphones. </w:t>
      </w:r>
    </w:p>
    <w:p w:rsidR="00C07C73" w:rsidRDefault="00C07C73" w:rsidP="00F52CF7">
      <w:pPr>
        <w:spacing w:line="360" w:lineRule="auto"/>
        <w:rPr>
          <w:rFonts w:ascii="Arial" w:hAnsi="Arial" w:cs="Arial"/>
          <w:sz w:val="22"/>
          <w:szCs w:val="22"/>
        </w:rPr>
      </w:pPr>
    </w:p>
    <w:p w:rsidR="004B4170" w:rsidRDefault="00AC4DFB" w:rsidP="00F52CF7">
      <w:pPr>
        <w:rPr>
          <w:rFonts w:ascii="Arial" w:hAnsi="Arial" w:cs="Arial"/>
          <w:sz w:val="22"/>
          <w:szCs w:val="22"/>
        </w:rPr>
      </w:pPr>
      <w:r w:rsidRPr="00AC4DFB">
        <w:rPr>
          <w:rFonts w:ascii="Arial" w:hAnsi="Arial" w:cs="Arial"/>
          <w:sz w:val="22"/>
          <w:szCs w:val="22"/>
        </w:rPr>
        <w:t xml:space="preserve">*The big five European markets includes UK, Germany, France, Italy and </w:t>
      </w:r>
      <w:r w:rsidR="004B4170" w:rsidRPr="00AC4DFB">
        <w:rPr>
          <w:rFonts w:ascii="Arial" w:hAnsi="Arial" w:cs="Arial"/>
          <w:sz w:val="22"/>
          <w:szCs w:val="22"/>
        </w:rPr>
        <w:t>Spain</w:t>
      </w:r>
      <w:r w:rsidRPr="00AC4DFB">
        <w:rPr>
          <w:rFonts w:ascii="Arial" w:hAnsi="Arial" w:cs="Arial"/>
          <w:sz w:val="22"/>
          <w:szCs w:val="22"/>
        </w:rPr>
        <w:t>.</w:t>
      </w:r>
    </w:p>
    <w:bookmarkEnd w:id="0"/>
    <w:p w:rsidR="002D3CFB" w:rsidRDefault="002D3CFB" w:rsidP="00F52CF7">
      <w:pPr>
        <w:rPr>
          <w:rFonts w:ascii="Arial" w:hAnsi="Arial" w:cs="Arial"/>
          <w:sz w:val="22"/>
          <w:szCs w:val="22"/>
        </w:rPr>
      </w:pPr>
    </w:p>
    <w:p w:rsidR="002D3CFB" w:rsidRDefault="002D3CFB" w:rsidP="00F52CF7">
      <w:pPr>
        <w:rPr>
          <w:rFonts w:ascii="Arial" w:hAnsi="Arial" w:cs="Arial"/>
          <w:sz w:val="22"/>
          <w:szCs w:val="22"/>
        </w:rPr>
      </w:pPr>
    </w:p>
    <w:p w:rsidR="002D3CFB" w:rsidRDefault="002D3CFB" w:rsidP="00F52CF7">
      <w:pPr>
        <w:rPr>
          <w:rFonts w:ascii="Arial" w:hAnsi="Arial" w:cs="Arial"/>
          <w:sz w:val="22"/>
          <w:szCs w:val="22"/>
        </w:rPr>
      </w:pPr>
    </w:p>
    <w:p w:rsidR="002D3CFB" w:rsidRPr="00B06FCA" w:rsidRDefault="00001E0D" w:rsidP="00B06FCA">
      <w:pPr>
        <w:ind w:left="3600" w:firstLine="720"/>
        <w:rPr>
          <w:rFonts w:ascii="Arial" w:hAnsi="Arial" w:cs="Arial"/>
          <w:b/>
        </w:rPr>
      </w:pPr>
      <w:r>
        <w:rPr>
          <w:rFonts w:ascii="Arial" w:hAnsi="Arial" w:cs="Arial"/>
          <w:b/>
        </w:rPr>
        <w:t>Ends</w:t>
      </w:r>
    </w:p>
    <w:p w:rsidR="002D3CFB" w:rsidRDefault="002D3CFB" w:rsidP="00F52CF7">
      <w:pPr>
        <w:rPr>
          <w:rFonts w:ascii="Arial" w:hAnsi="Arial" w:cs="Arial"/>
          <w:sz w:val="22"/>
          <w:szCs w:val="22"/>
        </w:rPr>
      </w:pPr>
    </w:p>
    <w:p w:rsidR="00531AB2" w:rsidRDefault="00531AB2"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p w:rsidR="00B456B0" w:rsidRDefault="00B456B0" w:rsidP="00F52CF7">
      <w:pPr>
        <w:rPr>
          <w:rFonts w:ascii="Arial" w:hAnsi="Arial" w:cs="Arial"/>
          <w:sz w:val="22"/>
          <w:szCs w:val="22"/>
        </w:rPr>
      </w:pPr>
    </w:p>
    <w:p w:rsidR="00B456B0" w:rsidRDefault="00B456B0" w:rsidP="00F52CF7">
      <w:pPr>
        <w:rPr>
          <w:rFonts w:ascii="Arial" w:hAnsi="Arial" w:cs="Arial"/>
          <w:sz w:val="22"/>
          <w:szCs w:val="22"/>
        </w:rPr>
      </w:pPr>
    </w:p>
    <w:p w:rsidR="00E93456" w:rsidRDefault="00E93456" w:rsidP="00F52CF7">
      <w:pPr>
        <w:rPr>
          <w:rFonts w:ascii="Arial" w:hAnsi="Arial" w:cs="Arial"/>
          <w:sz w:val="22"/>
          <w:szCs w:val="22"/>
        </w:rPr>
      </w:pPr>
    </w:p>
    <w:p w:rsidR="00E93456" w:rsidRDefault="00E93456" w:rsidP="00F52CF7">
      <w:pPr>
        <w:rPr>
          <w:rFonts w:ascii="Arial" w:hAnsi="Arial" w:cs="Arial"/>
          <w:sz w:val="22"/>
          <w:szCs w:val="22"/>
        </w:rPr>
      </w:pPr>
    </w:p>
    <w:p w:rsidR="00E93456" w:rsidRDefault="00E93456" w:rsidP="00F52CF7">
      <w:pPr>
        <w:rPr>
          <w:rFonts w:ascii="Arial" w:hAnsi="Arial" w:cs="Arial"/>
          <w:sz w:val="22"/>
          <w:szCs w:val="22"/>
        </w:rPr>
      </w:pPr>
    </w:p>
    <w:p w:rsidR="00B456B0" w:rsidRDefault="00B456B0" w:rsidP="00F52CF7">
      <w:pPr>
        <w:rPr>
          <w:rFonts w:ascii="Arial" w:hAnsi="Arial" w:cs="Arial"/>
          <w:sz w:val="22"/>
          <w:szCs w:val="22"/>
        </w:rPr>
      </w:pPr>
    </w:p>
    <w:p w:rsidR="00B456B0" w:rsidRDefault="00B456B0" w:rsidP="00F52CF7">
      <w:pPr>
        <w:rPr>
          <w:rFonts w:ascii="Arial" w:hAnsi="Arial" w:cs="Arial"/>
          <w:sz w:val="22"/>
          <w:szCs w:val="22"/>
        </w:rPr>
      </w:pPr>
    </w:p>
    <w:p w:rsidR="00B456B0" w:rsidRDefault="00B456B0" w:rsidP="00F52CF7">
      <w:pPr>
        <w:rPr>
          <w:rFonts w:ascii="Arial" w:hAnsi="Arial" w:cs="Arial"/>
          <w:sz w:val="22"/>
          <w:szCs w:val="22"/>
        </w:rPr>
      </w:pPr>
    </w:p>
    <w:p w:rsidR="00B456B0" w:rsidRDefault="00B456B0" w:rsidP="00F52CF7">
      <w:pPr>
        <w:rPr>
          <w:rFonts w:ascii="Arial" w:hAnsi="Arial" w:cs="Arial"/>
          <w:sz w:val="22"/>
          <w:szCs w:val="22"/>
        </w:rPr>
      </w:pPr>
    </w:p>
    <w:p w:rsidR="003B4B9B" w:rsidRDefault="003B4B9B" w:rsidP="00F52CF7">
      <w:pPr>
        <w:rPr>
          <w:rFonts w:ascii="Arial" w:hAnsi="Arial" w:cs="Arial"/>
          <w:sz w:val="22"/>
          <w:szCs w:val="22"/>
        </w:rPr>
      </w:pPr>
    </w:p>
    <w:p w:rsidR="003B4B9B" w:rsidRDefault="003B4B9B" w:rsidP="00F52CF7">
      <w:pPr>
        <w:rPr>
          <w:rFonts w:ascii="Arial" w:hAnsi="Arial" w:cs="Arial"/>
          <w:sz w:val="22"/>
          <w:szCs w:val="22"/>
        </w:rPr>
      </w:pPr>
    </w:p>
    <w:tbl>
      <w:tblPr>
        <w:tblW w:w="9062" w:type="dxa"/>
        <w:tblInd w:w="93" w:type="dxa"/>
        <w:tblLook w:val="04A0" w:firstRow="1" w:lastRow="0" w:firstColumn="1" w:lastColumn="0" w:noHBand="0" w:noVBand="1"/>
      </w:tblPr>
      <w:tblGrid>
        <w:gridCol w:w="1360"/>
        <w:gridCol w:w="1120"/>
        <w:gridCol w:w="1120"/>
        <w:gridCol w:w="960"/>
        <w:gridCol w:w="222"/>
        <w:gridCol w:w="1240"/>
        <w:gridCol w:w="1020"/>
        <w:gridCol w:w="1060"/>
        <w:gridCol w:w="960"/>
      </w:tblGrid>
      <w:tr w:rsidR="002D3CFB" w:rsidRPr="002D3CFB" w:rsidTr="002D3CFB">
        <w:trPr>
          <w:trHeight w:val="315"/>
        </w:trPr>
        <w:tc>
          <w:tcPr>
            <w:tcW w:w="4560" w:type="dxa"/>
            <w:gridSpan w:val="4"/>
            <w:tcBorders>
              <w:top w:val="nil"/>
              <w:left w:val="nil"/>
              <w:bottom w:val="nil"/>
              <w:right w:val="nil"/>
            </w:tcBorders>
            <w:shd w:val="clear" w:color="auto" w:fill="auto"/>
            <w:noWrap/>
            <w:vAlign w:val="bottom"/>
            <w:hideMark/>
          </w:tcPr>
          <w:p w:rsidR="002D3CFB" w:rsidRDefault="002D3CFB" w:rsidP="002D3CFB">
            <w:pPr>
              <w:rPr>
                <w:rFonts w:ascii="Arial" w:hAnsi="Arial" w:cs="Arial"/>
                <w:b/>
                <w:bCs/>
                <w:color w:val="000000"/>
                <w:sz w:val="24"/>
                <w:szCs w:val="24"/>
              </w:rPr>
            </w:pPr>
            <w:r w:rsidRPr="002D3CFB">
              <w:rPr>
                <w:rFonts w:ascii="Arial" w:hAnsi="Arial" w:cs="Arial"/>
                <w:b/>
                <w:bCs/>
                <w:color w:val="000000"/>
                <w:sz w:val="24"/>
                <w:szCs w:val="24"/>
              </w:rPr>
              <w:lastRenderedPageBreak/>
              <w:t>Smartphone OS Sales Share (%)</w:t>
            </w:r>
          </w:p>
          <w:p w:rsidR="002D3CFB" w:rsidRPr="002D3CFB" w:rsidRDefault="002D3CFB" w:rsidP="002D3CFB">
            <w:pPr>
              <w:rPr>
                <w:rFonts w:ascii="Arial" w:hAnsi="Arial" w:cs="Arial"/>
                <w:b/>
                <w:bCs/>
                <w:color w:val="000000"/>
                <w:sz w:val="24"/>
                <w:szCs w:val="24"/>
              </w:rPr>
            </w:pPr>
          </w:p>
        </w:tc>
        <w:tc>
          <w:tcPr>
            <w:tcW w:w="222" w:type="dxa"/>
            <w:tcBorders>
              <w:top w:val="nil"/>
              <w:left w:val="nil"/>
              <w:bottom w:val="nil"/>
              <w:right w:val="nil"/>
            </w:tcBorders>
            <w:shd w:val="clear" w:color="auto" w:fill="auto"/>
            <w:noWrap/>
            <w:vAlign w:val="bottom"/>
            <w:hideMark/>
          </w:tcPr>
          <w:p w:rsidR="002D3CFB" w:rsidRPr="002D3CFB" w:rsidRDefault="002D3CFB" w:rsidP="002D3CFB">
            <w:pPr>
              <w:rPr>
                <w:rFonts w:ascii="Arial" w:hAnsi="Arial" w:cs="Arial"/>
                <w:color w:val="000000"/>
                <w:sz w:val="22"/>
                <w:szCs w:val="22"/>
              </w:rPr>
            </w:pPr>
          </w:p>
        </w:tc>
        <w:tc>
          <w:tcPr>
            <w:tcW w:w="1240" w:type="dxa"/>
            <w:tcBorders>
              <w:top w:val="nil"/>
              <w:left w:val="nil"/>
              <w:bottom w:val="nil"/>
              <w:right w:val="nil"/>
            </w:tcBorders>
            <w:shd w:val="clear" w:color="auto" w:fill="auto"/>
            <w:noWrap/>
            <w:vAlign w:val="bottom"/>
            <w:hideMark/>
          </w:tcPr>
          <w:p w:rsidR="002D3CFB" w:rsidRDefault="002D3CFB" w:rsidP="002D3CFB">
            <w:pPr>
              <w:rPr>
                <w:rFonts w:ascii="Arial" w:hAnsi="Arial" w:cs="Arial"/>
                <w:color w:val="000000"/>
                <w:sz w:val="22"/>
                <w:szCs w:val="22"/>
              </w:rPr>
            </w:pPr>
          </w:p>
          <w:p w:rsidR="002D3CFB" w:rsidRPr="002D3CFB" w:rsidRDefault="002D3CFB" w:rsidP="002D3CFB">
            <w:pPr>
              <w:rPr>
                <w:rFonts w:ascii="Arial" w:hAnsi="Arial" w:cs="Arial"/>
                <w:color w:val="000000"/>
                <w:sz w:val="22"/>
                <w:szCs w:val="22"/>
              </w:rPr>
            </w:pPr>
          </w:p>
        </w:tc>
        <w:tc>
          <w:tcPr>
            <w:tcW w:w="1020" w:type="dxa"/>
            <w:tcBorders>
              <w:top w:val="nil"/>
              <w:left w:val="nil"/>
              <w:bottom w:val="nil"/>
              <w:right w:val="nil"/>
            </w:tcBorders>
            <w:shd w:val="clear" w:color="auto" w:fill="auto"/>
            <w:noWrap/>
            <w:vAlign w:val="bottom"/>
            <w:hideMark/>
          </w:tcPr>
          <w:p w:rsidR="002D3CFB" w:rsidRPr="002D3CFB" w:rsidRDefault="002D3CFB" w:rsidP="002D3CFB">
            <w:pPr>
              <w:rPr>
                <w:rFonts w:ascii="Arial" w:hAnsi="Arial" w:cs="Arial"/>
                <w:color w:val="000000"/>
                <w:sz w:val="22"/>
                <w:szCs w:val="22"/>
              </w:rPr>
            </w:pPr>
          </w:p>
        </w:tc>
        <w:tc>
          <w:tcPr>
            <w:tcW w:w="1060" w:type="dxa"/>
            <w:tcBorders>
              <w:top w:val="nil"/>
              <w:left w:val="nil"/>
              <w:bottom w:val="nil"/>
              <w:right w:val="nil"/>
            </w:tcBorders>
            <w:shd w:val="clear" w:color="auto" w:fill="auto"/>
            <w:noWrap/>
            <w:vAlign w:val="bottom"/>
            <w:hideMark/>
          </w:tcPr>
          <w:p w:rsidR="002D3CFB" w:rsidRPr="002D3CFB" w:rsidRDefault="002D3CFB" w:rsidP="002D3CFB">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2D3CFB" w:rsidRPr="002D3CFB" w:rsidRDefault="002D3CFB" w:rsidP="002D3CFB">
            <w:pPr>
              <w:rPr>
                <w:rFonts w:ascii="Arial" w:hAnsi="Arial" w:cs="Arial"/>
                <w:color w:val="000000"/>
                <w:sz w:val="22"/>
                <w:szCs w:val="22"/>
              </w:rPr>
            </w:pPr>
          </w:p>
        </w:tc>
      </w:tr>
      <w:tr w:rsidR="0046578A" w:rsidRPr="002D3CFB"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Germany</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USA</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r>
      <w:tr w:rsidR="0046578A" w:rsidRPr="002D3CFB" w:rsidTr="002D3CFB">
        <w:trPr>
          <w:trHeight w:val="16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46578A" w:rsidRPr="002D3CFB" w:rsidRDefault="0046578A"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69.5</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74.7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5.2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42.3</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50.3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8.0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2.1</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0.8</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-1.3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1.3</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-0.7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21.1</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17.3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-3.8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53.0</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43.1</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-9.9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1.9</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3.8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2.6</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2.1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5.4</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1.5</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-3.9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0.7</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0.6 </w:t>
            </w:r>
          </w:p>
        </w:tc>
      </w:tr>
      <w:tr w:rsidR="0046578A" w:rsidRPr="002D3CFB"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GB</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 xml:space="preserve">China </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r>
      <w:tr w:rsidR="0046578A" w:rsidRPr="002D3CFB" w:rsidTr="002D3CFB">
        <w:trPr>
          <w:trHeight w:val="18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46578A" w:rsidRPr="002D3CFB" w:rsidRDefault="0046578A"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51.5</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55.7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4.2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73.7</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78.6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4.9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6.5</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2.4</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-4.1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0.0</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0.0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36.1</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30.6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-5.5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18.5</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17.0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-1.5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5.1</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10.8</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5.7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2.7</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0.0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0.8</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0.5</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-0.3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5.1</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-3.5 </w:t>
            </w:r>
          </w:p>
        </w:tc>
      </w:tr>
      <w:tr w:rsidR="0046578A" w:rsidRPr="002D3CFB"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France</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Australia</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r>
      <w:tr w:rsidR="0046578A" w:rsidRPr="002D3CFB" w:rsidTr="002D3CFB">
        <w:trPr>
          <w:trHeight w:val="13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46578A" w:rsidRPr="002D3CFB" w:rsidRDefault="0046578A"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60.6</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65.5</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4.9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58.0</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55.1</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-2.9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4.4</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2.2</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-2.2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0.7</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1.4</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0.7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23.2</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18.6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-4.6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35.5</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35.0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-0.5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4.2</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12.9</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8.7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4.2</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6.9</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2.7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7.7</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0.7</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-7.0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1.6</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1.5</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-0.1 </w:t>
            </w:r>
          </w:p>
        </w:tc>
      </w:tr>
      <w:tr w:rsidR="0046578A" w:rsidRPr="002D3CFB"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Italy</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Japan</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r>
      <w:tr w:rsidR="0046578A" w:rsidRPr="002D3CFB" w:rsidTr="00B456B0">
        <w:trPr>
          <w:trHeight w:val="15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46578A" w:rsidRPr="002D3CFB" w:rsidRDefault="0046578A" w:rsidP="002D3CFB">
            <w:pPr>
              <w:rPr>
                <w:rFonts w:ascii="Arial" w:hAnsi="Arial" w:cs="Arial"/>
                <w:color w:val="FF0000"/>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r>
      <w:tr w:rsidR="0046578A" w:rsidRPr="002D3CFB" w:rsidTr="00B456B0">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56.3</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67.9</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11.6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020" w:type="dxa"/>
            <w:tcBorders>
              <w:top w:val="single" w:sz="4" w:space="0" w:color="000000"/>
              <w:left w:val="single" w:sz="4" w:space="0" w:color="auto"/>
              <w:bottom w:val="nil"/>
              <w:right w:val="single" w:sz="4" w:space="0" w:color="auto"/>
            </w:tcBorders>
            <w:shd w:val="clear" w:color="auto" w:fill="BFBFBF" w:themeFill="background1" w:themeFillShade="BF"/>
            <w:noWrap/>
            <w:vAlign w:val="center"/>
            <w:hideMark/>
          </w:tcPr>
          <w:p w:rsidR="0046578A" w:rsidRDefault="0046578A">
            <w:pPr>
              <w:jc w:val="center"/>
              <w:rPr>
                <w:rFonts w:ascii="Arial" w:hAnsi="Arial" w:cs="Arial"/>
                <w:sz w:val="16"/>
                <w:szCs w:val="16"/>
              </w:rPr>
            </w:pPr>
            <w:r>
              <w:rPr>
                <w:rFonts w:ascii="Arial" w:hAnsi="Arial" w:cs="Arial"/>
                <w:sz w:val="16"/>
                <w:szCs w:val="16"/>
              </w:rPr>
              <w:t>N/A</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30.0</w:t>
            </w:r>
          </w:p>
        </w:tc>
        <w:tc>
          <w:tcPr>
            <w:tcW w:w="960" w:type="dxa"/>
            <w:tcBorders>
              <w:top w:val="single" w:sz="4" w:space="0" w:color="000000"/>
              <w:left w:val="nil"/>
              <w:bottom w:val="nil"/>
              <w:right w:val="single" w:sz="4" w:space="0" w:color="auto"/>
            </w:tcBorders>
            <w:shd w:val="clear" w:color="auto" w:fill="BFBFBF" w:themeFill="background1" w:themeFillShade="BF"/>
            <w:noWrap/>
            <w:vAlign w:val="center"/>
            <w:hideMark/>
          </w:tcPr>
          <w:p w:rsidR="0046578A" w:rsidRDefault="0046578A">
            <w:pPr>
              <w:jc w:val="center"/>
              <w:rPr>
                <w:rFonts w:ascii="Arial" w:hAnsi="Arial" w:cs="Arial"/>
                <w:sz w:val="16"/>
                <w:szCs w:val="16"/>
              </w:rPr>
            </w:pPr>
            <w:r>
              <w:rPr>
                <w:rFonts w:ascii="Arial" w:hAnsi="Arial" w:cs="Arial"/>
                <w:sz w:val="16"/>
                <w:szCs w:val="16"/>
              </w:rPr>
              <w:t>N/A</w:t>
            </w:r>
          </w:p>
        </w:tc>
      </w:tr>
      <w:tr w:rsidR="0046578A" w:rsidRPr="002D3CFB" w:rsidTr="00B456B0">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3.3</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1.9</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-1.4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0.1</w:t>
            </w:r>
          </w:p>
        </w:tc>
        <w:tc>
          <w:tcPr>
            <w:tcW w:w="960" w:type="dxa"/>
            <w:tcBorders>
              <w:top w:val="nil"/>
              <w:left w:val="nil"/>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r>
      <w:tr w:rsidR="0046578A" w:rsidRPr="002D3CFB" w:rsidTr="00B456B0">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20.1</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11.0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-9.1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69.1</w:t>
            </w:r>
          </w:p>
        </w:tc>
        <w:tc>
          <w:tcPr>
            <w:tcW w:w="960" w:type="dxa"/>
            <w:tcBorders>
              <w:top w:val="nil"/>
              <w:left w:val="nil"/>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r>
      <w:tr w:rsidR="0046578A" w:rsidRPr="002D3CFB" w:rsidTr="00B456B0">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11.8</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16.0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4.2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0.0</w:t>
            </w:r>
          </w:p>
        </w:tc>
        <w:tc>
          <w:tcPr>
            <w:tcW w:w="960" w:type="dxa"/>
            <w:tcBorders>
              <w:top w:val="nil"/>
              <w:left w:val="nil"/>
              <w:bottom w:val="nil"/>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r>
      <w:tr w:rsidR="0046578A" w:rsidRPr="002D3CFB" w:rsidTr="00B456B0">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8.4</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-5.1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single" w:sz="4" w:space="0" w:color="auto"/>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46578A" w:rsidRDefault="0046578A">
            <w:pPr>
              <w:rPr>
                <w:rFonts w:ascii="Arial" w:hAnsi="Arial" w:cs="Arial"/>
                <w:sz w:val="16"/>
                <w:szCs w:val="16"/>
              </w:rPr>
            </w:pPr>
          </w:p>
        </w:tc>
      </w:tr>
      <w:tr w:rsidR="0046578A" w:rsidRPr="002D3CFB" w:rsidTr="002D3CFB">
        <w:trPr>
          <w:trHeight w:val="300"/>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Spain</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vMerge w:val="restart"/>
            <w:tcBorders>
              <w:top w:val="nil"/>
              <w:left w:val="single" w:sz="4" w:space="0" w:color="auto"/>
              <w:bottom w:val="single" w:sz="4" w:space="0" w:color="000000"/>
              <w:right w:val="single" w:sz="4" w:space="0" w:color="auto"/>
            </w:tcBorders>
            <w:shd w:val="clear" w:color="000000" w:fill="92D400"/>
            <w:vAlign w:val="center"/>
            <w:hideMark/>
          </w:tcPr>
          <w:p w:rsidR="0046578A" w:rsidRDefault="0046578A">
            <w:pPr>
              <w:rPr>
                <w:rFonts w:ascii="Arial" w:hAnsi="Arial" w:cs="Arial"/>
                <w:b/>
                <w:bCs/>
                <w:sz w:val="16"/>
                <w:szCs w:val="16"/>
              </w:rPr>
            </w:pPr>
            <w:r>
              <w:rPr>
                <w:rFonts w:ascii="Arial" w:hAnsi="Arial" w:cs="Arial"/>
                <w:b/>
                <w:bCs/>
                <w:sz w:val="16"/>
                <w:szCs w:val="16"/>
              </w:rPr>
              <w:t xml:space="preserve">EU5 </w:t>
            </w:r>
          </w:p>
        </w:tc>
        <w:tc>
          <w:tcPr>
            <w:tcW w:w="1020" w:type="dxa"/>
            <w:vMerge w:val="restart"/>
            <w:tcBorders>
              <w:top w:val="nil"/>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2012</w:t>
            </w:r>
          </w:p>
        </w:tc>
        <w:tc>
          <w:tcPr>
            <w:tcW w:w="1060" w:type="dxa"/>
            <w:vMerge w:val="restart"/>
            <w:tcBorders>
              <w:top w:val="nil"/>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3 m/e Nov 2013</w:t>
            </w:r>
          </w:p>
        </w:tc>
        <w:tc>
          <w:tcPr>
            <w:tcW w:w="960" w:type="dxa"/>
            <w:vMerge w:val="restart"/>
            <w:tcBorders>
              <w:top w:val="nil"/>
              <w:left w:val="single" w:sz="4" w:space="0" w:color="auto"/>
              <w:bottom w:val="single" w:sz="4" w:space="0" w:color="000000"/>
              <w:right w:val="single" w:sz="4" w:space="0" w:color="auto"/>
            </w:tcBorders>
            <w:shd w:val="clear" w:color="000000" w:fill="92D400"/>
            <w:vAlign w:val="center"/>
            <w:hideMark/>
          </w:tcPr>
          <w:p w:rsidR="0046578A" w:rsidRDefault="0046578A">
            <w:pPr>
              <w:jc w:val="center"/>
              <w:rPr>
                <w:rFonts w:ascii="Arial" w:hAnsi="Arial" w:cs="Arial"/>
                <w:b/>
                <w:bCs/>
                <w:sz w:val="16"/>
                <w:szCs w:val="16"/>
              </w:rPr>
            </w:pPr>
            <w:r>
              <w:rPr>
                <w:rFonts w:ascii="Arial" w:hAnsi="Arial" w:cs="Arial"/>
                <w:b/>
                <w:bCs/>
                <w:sz w:val="16"/>
                <w:szCs w:val="16"/>
              </w:rPr>
              <w:t>% pt. Change</w:t>
            </w:r>
          </w:p>
        </w:tc>
      </w:tr>
      <w:tr w:rsidR="0046578A" w:rsidRPr="002D3CFB" w:rsidTr="002D3CFB">
        <w:trPr>
          <w:trHeight w:val="16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222" w:type="dxa"/>
            <w:tcBorders>
              <w:top w:val="nil"/>
              <w:left w:val="nil"/>
              <w:bottom w:val="nil"/>
              <w:right w:val="nil"/>
            </w:tcBorders>
            <w:shd w:val="clear" w:color="auto" w:fill="auto"/>
            <w:noWrap/>
            <w:vAlign w:val="bottom"/>
            <w:hideMark/>
          </w:tcPr>
          <w:p w:rsidR="0046578A" w:rsidRPr="002D3CFB" w:rsidRDefault="0046578A" w:rsidP="002D3CFB">
            <w:pPr>
              <w:rPr>
                <w:rFonts w:ascii="Arial" w:hAnsi="Arial" w:cs="Arial"/>
                <w:color w:val="FF0000"/>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20" w:type="dxa"/>
            <w:vMerge/>
            <w:tcBorders>
              <w:top w:val="nil"/>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1060" w:type="dxa"/>
            <w:vMerge/>
            <w:tcBorders>
              <w:top w:val="nil"/>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46578A" w:rsidRPr="002D3CFB" w:rsidRDefault="0046578A" w:rsidP="002D3CFB">
            <w:pPr>
              <w:rPr>
                <w:rFonts w:ascii="Arial" w:hAnsi="Arial" w:cs="Arial"/>
                <w:b/>
                <w:bCs/>
                <w:sz w:val="16"/>
                <w:szCs w:val="16"/>
              </w:rPr>
            </w:pP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82.5</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87.3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4.8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Android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61.5</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69.1</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7.6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3.9</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0.2</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-3.7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BlackBerry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4.3</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1.6</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-2.7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4.7</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6.3</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1.6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iOS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24.6</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18.1</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-6.5 </w:t>
            </w:r>
          </w:p>
        </w:tc>
      </w:tr>
      <w:tr w:rsidR="0046578A" w:rsidRPr="002D3CFB" w:rsidTr="002D3CFB">
        <w:trPr>
          <w:trHeight w:val="300"/>
        </w:trPr>
        <w:tc>
          <w:tcPr>
            <w:tcW w:w="136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1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1.9</w:t>
            </w:r>
          </w:p>
        </w:tc>
        <w:tc>
          <w:tcPr>
            <w:tcW w:w="112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4.8</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2.9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nil"/>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Windows  </w:t>
            </w:r>
          </w:p>
        </w:tc>
        <w:tc>
          <w:tcPr>
            <w:tcW w:w="1020" w:type="dxa"/>
            <w:tcBorders>
              <w:top w:val="nil"/>
              <w:left w:val="single" w:sz="4" w:space="0" w:color="auto"/>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4.7</w:t>
            </w:r>
          </w:p>
        </w:tc>
        <w:tc>
          <w:tcPr>
            <w:tcW w:w="10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10.0</w:t>
            </w:r>
          </w:p>
        </w:tc>
        <w:tc>
          <w:tcPr>
            <w:tcW w:w="960" w:type="dxa"/>
            <w:tcBorders>
              <w:top w:val="nil"/>
              <w:left w:val="nil"/>
              <w:bottom w:val="nil"/>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5.3 </w:t>
            </w:r>
          </w:p>
        </w:tc>
      </w:tr>
      <w:tr w:rsidR="0046578A" w:rsidRPr="002D3CFB" w:rsidTr="002D3CFB">
        <w:trPr>
          <w:trHeight w:val="300"/>
        </w:trPr>
        <w:tc>
          <w:tcPr>
            <w:tcW w:w="1360" w:type="dxa"/>
            <w:tcBorders>
              <w:top w:val="nil"/>
              <w:left w:val="single" w:sz="4" w:space="0" w:color="auto"/>
              <w:bottom w:val="single" w:sz="4" w:space="0" w:color="auto"/>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6.9</w:t>
            </w:r>
          </w:p>
        </w:tc>
        <w:tc>
          <w:tcPr>
            <w:tcW w:w="1120" w:type="dxa"/>
            <w:tcBorders>
              <w:top w:val="nil"/>
              <w:left w:val="nil"/>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1.4</w:t>
            </w:r>
          </w:p>
        </w:tc>
        <w:tc>
          <w:tcPr>
            <w:tcW w:w="960" w:type="dxa"/>
            <w:tcBorders>
              <w:top w:val="nil"/>
              <w:left w:val="nil"/>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-5.5 </w:t>
            </w:r>
          </w:p>
        </w:tc>
        <w:tc>
          <w:tcPr>
            <w:tcW w:w="222" w:type="dxa"/>
            <w:tcBorders>
              <w:top w:val="nil"/>
              <w:left w:val="nil"/>
              <w:bottom w:val="nil"/>
              <w:right w:val="nil"/>
            </w:tcBorders>
            <w:shd w:val="clear" w:color="auto" w:fill="auto"/>
            <w:noWrap/>
            <w:vAlign w:val="bottom"/>
            <w:hideMark/>
          </w:tcPr>
          <w:p w:rsidR="0046578A" w:rsidRDefault="0046578A">
            <w:pPr>
              <w:rPr>
                <w:rFonts w:ascii="Arial" w:hAnsi="Arial" w:cs="Arial"/>
                <w:color w:val="FF0000"/>
                <w:sz w:val="16"/>
                <w:szCs w:val="16"/>
              </w:rPr>
            </w:pPr>
          </w:p>
        </w:tc>
        <w:tc>
          <w:tcPr>
            <w:tcW w:w="1240" w:type="dxa"/>
            <w:tcBorders>
              <w:top w:val="nil"/>
              <w:left w:val="single" w:sz="4" w:space="0" w:color="auto"/>
              <w:bottom w:val="single" w:sz="4" w:space="0" w:color="auto"/>
              <w:right w:val="nil"/>
            </w:tcBorders>
            <w:shd w:val="clear" w:color="auto" w:fill="auto"/>
            <w:noWrap/>
            <w:vAlign w:val="bottom"/>
            <w:hideMark/>
          </w:tcPr>
          <w:p w:rsidR="0046578A" w:rsidRDefault="0046578A">
            <w:pPr>
              <w:rPr>
                <w:rFonts w:ascii="Arial" w:hAnsi="Arial" w:cs="Arial"/>
                <w:sz w:val="16"/>
                <w:szCs w:val="16"/>
              </w:rPr>
            </w:pPr>
            <w:r>
              <w:rPr>
                <w:rFonts w:ascii="Arial" w:hAnsi="Arial" w:cs="Arial"/>
                <w:sz w:val="16"/>
                <w:szCs w:val="16"/>
              </w:rPr>
              <w:t xml:space="preserve"> Other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4.9</w:t>
            </w:r>
          </w:p>
        </w:tc>
        <w:tc>
          <w:tcPr>
            <w:tcW w:w="1060" w:type="dxa"/>
            <w:tcBorders>
              <w:top w:val="nil"/>
              <w:left w:val="nil"/>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noWrap/>
            <w:vAlign w:val="bottom"/>
            <w:hideMark/>
          </w:tcPr>
          <w:p w:rsidR="0046578A" w:rsidRDefault="0046578A">
            <w:pPr>
              <w:jc w:val="center"/>
              <w:rPr>
                <w:rFonts w:ascii="Arial" w:hAnsi="Arial" w:cs="Arial"/>
                <w:sz w:val="16"/>
                <w:szCs w:val="16"/>
              </w:rPr>
            </w:pPr>
            <w:r>
              <w:rPr>
                <w:rFonts w:ascii="Arial" w:hAnsi="Arial" w:cs="Arial"/>
                <w:sz w:val="16"/>
                <w:szCs w:val="16"/>
              </w:rPr>
              <w:t xml:space="preserve">-3.6 </w:t>
            </w:r>
          </w:p>
        </w:tc>
      </w:tr>
    </w:tbl>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2D3CFB" w:rsidRDefault="002D3CFB" w:rsidP="00EB3FF5">
      <w:pPr>
        <w:jc w:val="center"/>
        <w:rPr>
          <w:rFonts w:ascii="Arial" w:hAnsi="Arial" w:cs="Arial"/>
          <w:b/>
          <w:sz w:val="22"/>
          <w:szCs w:val="22"/>
        </w:rPr>
      </w:pPr>
    </w:p>
    <w:p w:rsidR="00680097" w:rsidRDefault="00680097" w:rsidP="00BC0F0B">
      <w:pPr>
        <w:jc w:val="center"/>
        <w:rPr>
          <w:rFonts w:ascii="Arial" w:hAnsi="Arial" w:cs="Arial"/>
          <w:b/>
        </w:rPr>
      </w:pPr>
    </w:p>
    <w:p w:rsidR="002D3CFB" w:rsidRDefault="002D3CFB" w:rsidP="00046631">
      <w:pPr>
        <w:rPr>
          <w:rFonts w:ascii="Arial" w:hAnsi="Arial" w:cs="Arial"/>
          <w:b/>
        </w:rPr>
      </w:pPr>
    </w:p>
    <w:p w:rsidR="002D3CFB" w:rsidRDefault="002D3CFB" w:rsidP="00046631">
      <w:pPr>
        <w:rPr>
          <w:rFonts w:ascii="Arial" w:hAnsi="Arial" w:cs="Arial"/>
          <w:b/>
        </w:rPr>
      </w:pPr>
    </w:p>
    <w:p w:rsidR="002D3CFB" w:rsidRDefault="002D3CFB" w:rsidP="00046631">
      <w:pPr>
        <w:rPr>
          <w:rFonts w:ascii="Arial" w:hAnsi="Arial" w:cs="Arial"/>
          <w:b/>
        </w:rPr>
      </w:pPr>
    </w:p>
    <w:p w:rsidR="002D3CFB" w:rsidRDefault="002D3CFB" w:rsidP="00046631">
      <w:pPr>
        <w:rPr>
          <w:rFonts w:ascii="Arial" w:hAnsi="Arial" w:cs="Arial"/>
          <w:b/>
        </w:rPr>
      </w:pPr>
    </w:p>
    <w:p w:rsidR="002D3CFB" w:rsidRDefault="002D3CFB" w:rsidP="00046631">
      <w:pPr>
        <w:rPr>
          <w:rFonts w:ascii="Arial" w:hAnsi="Arial" w:cs="Arial"/>
          <w:b/>
        </w:rPr>
      </w:pPr>
    </w:p>
    <w:p w:rsidR="002D3CFB" w:rsidRDefault="002D3CFB" w:rsidP="00046631">
      <w:pPr>
        <w:rPr>
          <w:rFonts w:ascii="Arial" w:hAnsi="Arial" w:cs="Arial"/>
          <w:b/>
        </w:rPr>
      </w:pPr>
    </w:p>
    <w:p w:rsidR="001F5B8C" w:rsidRPr="002C47C0" w:rsidRDefault="001F5B8C" w:rsidP="00046631">
      <w:pPr>
        <w:rPr>
          <w:rFonts w:ascii="Arial" w:hAnsi="Arial" w:cs="Arial"/>
          <w:b/>
        </w:rPr>
      </w:pPr>
      <w:r w:rsidRPr="002C47C0">
        <w:rPr>
          <w:rFonts w:ascii="Arial" w:hAnsi="Arial" w:cs="Arial"/>
          <w:b/>
        </w:rPr>
        <w:lastRenderedPageBreak/>
        <w:t xml:space="preserve">About Kantar Worldpanel ComTech’s </w:t>
      </w:r>
      <w:r w:rsidR="00AB37F6" w:rsidRPr="002C47C0">
        <w:rPr>
          <w:rFonts w:ascii="Arial" w:hAnsi="Arial" w:cs="Arial"/>
          <w:b/>
        </w:rPr>
        <w:t>Smartphone</w:t>
      </w:r>
      <w:r w:rsidRPr="002C47C0">
        <w:rPr>
          <w:rFonts w:ascii="Arial" w:hAnsi="Arial" w:cs="Arial"/>
          <w:b/>
        </w:rPr>
        <w:t xml:space="preserve"> OS market share data</w:t>
      </w:r>
    </w:p>
    <w:p w:rsidR="00046631" w:rsidRPr="002C47C0" w:rsidRDefault="00046631" w:rsidP="00046631">
      <w:pPr>
        <w:rPr>
          <w:rFonts w:ascii="Arial" w:hAnsi="Arial" w:cs="Arial"/>
          <w:b/>
        </w:rPr>
      </w:pPr>
    </w:p>
    <w:p w:rsidR="001F5B8C" w:rsidRPr="002C47C0" w:rsidRDefault="001F5B8C" w:rsidP="001F5B8C">
      <w:pPr>
        <w:rPr>
          <w:rFonts w:ascii="Arial" w:hAnsi="Arial" w:cs="Arial"/>
        </w:rPr>
      </w:pPr>
      <w:r w:rsidRPr="002C47C0">
        <w:rPr>
          <w:rFonts w:ascii="Arial" w:hAnsi="Arial" w:cs="Arial"/>
        </w:rPr>
        <w:t xml:space="preserve">Kantar Worldpanel ComTech’s </w:t>
      </w:r>
      <w:r w:rsidR="00AB37F6" w:rsidRPr="002C47C0">
        <w:rPr>
          <w:rFonts w:ascii="Arial" w:hAnsi="Arial" w:cs="Arial"/>
        </w:rPr>
        <w:t>smartphone</w:t>
      </w:r>
      <w:r w:rsidRPr="002C47C0">
        <w:rPr>
          <w:rFonts w:ascii="Arial" w:hAnsi="Arial" w:cs="Arial"/>
        </w:rPr>
        <w:t xml:space="preserve"> OS market share data provides the media and businesses with access to the most up to date sales market share figures for the major </w:t>
      </w:r>
      <w:r w:rsidR="00AB37F6" w:rsidRPr="002C47C0">
        <w:rPr>
          <w:rFonts w:ascii="Arial" w:hAnsi="Arial" w:cs="Arial"/>
        </w:rPr>
        <w:t>smartphone</w:t>
      </w:r>
      <w:r w:rsidRPr="002C47C0">
        <w:rPr>
          <w:rFonts w:ascii="Arial" w:hAnsi="Arial" w:cs="Arial"/>
        </w:rPr>
        <w:t xml:space="preserve"> OS. </w:t>
      </w:r>
    </w:p>
    <w:p w:rsidR="001F5B8C" w:rsidRPr="002C47C0" w:rsidRDefault="001F5B8C" w:rsidP="001F5B8C">
      <w:pPr>
        <w:rPr>
          <w:rFonts w:ascii="Arial" w:hAnsi="Arial" w:cs="Arial"/>
        </w:rPr>
      </w:pPr>
    </w:p>
    <w:p w:rsidR="001F5B8C" w:rsidRPr="002C47C0" w:rsidRDefault="001F5B8C" w:rsidP="001F5B8C">
      <w:pPr>
        <w:rPr>
          <w:rFonts w:ascii="Arial" w:hAnsi="Arial" w:cs="Arial"/>
        </w:rPr>
      </w:pPr>
      <w:r w:rsidRPr="002C47C0">
        <w:rPr>
          <w:rFonts w:ascii="Arial" w:hAnsi="Arial" w:cs="Arial"/>
          <w:bCs/>
          <w:lang w:val="en-US"/>
        </w:rPr>
        <w:t>This information is based on t</w:t>
      </w:r>
      <w:r w:rsidRPr="002C47C0">
        <w:rPr>
          <w:rFonts w:ascii="Arial" w:hAnsi="Arial" w:cs="Arial"/>
          <w:lang w:val="en-US"/>
        </w:rPr>
        <w:t xml:space="preserve">he research extracted from the Kantar Worldpanel ComTech global consumer panel. </w:t>
      </w:r>
      <w:r w:rsidRPr="002C47C0">
        <w:rPr>
          <w:rFonts w:ascii="Arial" w:hAnsi="Arial" w:cs="Arial"/>
        </w:rPr>
        <w:t>ComTech is the largest continuous research consumer mobile phone tracking panel of its kind</w:t>
      </w:r>
      <w:r w:rsidR="002C47C0" w:rsidRPr="002C47C0">
        <w:rPr>
          <w:rFonts w:ascii="Arial" w:hAnsi="Arial" w:cs="Arial"/>
        </w:rPr>
        <w:t xml:space="preserve"> in the world, conducting over one</w:t>
      </w:r>
      <w:r w:rsidRPr="002C47C0">
        <w:rPr>
          <w:rFonts w:ascii="Arial" w:hAnsi="Arial" w:cs="Arial"/>
        </w:rPr>
        <w:t xml:space="preserve"> million interviews per year in Europe alone. ComTech tracks mobile phone behaviour, including purchasing of phones, mobile phone bills/airtime, source of purchase and phone usage and delivers beyond market share tracking to understand drivers of share changes, market dynamics through consumer insight - the data included in this release is excluding enterprise sales</w:t>
      </w:r>
    </w:p>
    <w:p w:rsidR="001F5B8C" w:rsidRPr="002C47C0" w:rsidRDefault="001F5B8C" w:rsidP="001F5B8C">
      <w:pPr>
        <w:rPr>
          <w:rFonts w:ascii="Arial" w:hAnsi="Arial" w:cs="Arial"/>
        </w:rPr>
      </w:pPr>
    </w:p>
    <w:p w:rsidR="00DB407D" w:rsidRPr="002C47C0" w:rsidRDefault="00DB407D" w:rsidP="001F5B8C">
      <w:pPr>
        <w:rPr>
          <w:rFonts w:ascii="Arial" w:hAnsi="Arial" w:cs="Arial"/>
        </w:rPr>
      </w:pPr>
    </w:p>
    <w:p w:rsidR="001F5B8C" w:rsidRPr="002C47C0" w:rsidRDefault="001F5B8C" w:rsidP="001F5B8C">
      <w:pPr>
        <w:rPr>
          <w:rFonts w:ascii="Arial" w:hAnsi="Arial" w:cs="Arial"/>
          <w:b/>
          <w:noProof/>
          <w:color w:val="1F497D"/>
        </w:rPr>
      </w:pPr>
    </w:p>
    <w:p w:rsidR="001F5B8C" w:rsidRPr="002C47C0" w:rsidRDefault="001F5B8C" w:rsidP="001F5B8C">
      <w:pPr>
        <w:rPr>
          <w:rFonts w:ascii="Arial" w:hAnsi="Arial" w:cs="Arial"/>
          <w:b/>
          <w:bCs/>
        </w:rPr>
      </w:pPr>
      <w:r w:rsidRPr="002C47C0">
        <w:rPr>
          <w:rFonts w:ascii="Arial" w:hAnsi="Arial" w:cs="Arial"/>
          <w:b/>
          <w:bCs/>
        </w:rPr>
        <w:t>About Kantar Worldpanel</w:t>
      </w:r>
    </w:p>
    <w:p w:rsidR="001F5B8C" w:rsidRPr="002C47C0" w:rsidRDefault="001F5B8C" w:rsidP="001F5B8C">
      <w:pPr>
        <w:rPr>
          <w:rFonts w:ascii="Arial" w:hAnsi="Arial" w:cs="Arial"/>
          <w:color w:val="FF0000"/>
        </w:rPr>
      </w:pPr>
    </w:p>
    <w:p w:rsidR="001F5B8C" w:rsidRPr="002C47C0" w:rsidRDefault="001F5B8C" w:rsidP="001F5B8C">
      <w:pPr>
        <w:rPr>
          <w:rFonts w:ascii="Arial" w:hAnsi="Arial" w:cs="Arial"/>
          <w:color w:val="000000"/>
        </w:rPr>
      </w:pPr>
      <w:r w:rsidRPr="002C47C0">
        <w:rPr>
          <w:rFonts w:ascii="Arial" w:hAnsi="Arial" w:cs="Arial"/>
          <w:color w:val="000000"/>
        </w:rPr>
        <w:t xml:space="preserve">Kantar Worldpanel is the world leader in consumer knowledge and insights based on continuous consumer panels. Its </w:t>
      </w:r>
      <w:r w:rsidRPr="002C47C0">
        <w:rPr>
          <w:rFonts w:ascii="Arial" w:hAnsi="Arial" w:cs="Arial"/>
          <w:b/>
          <w:bCs/>
          <w:color w:val="000000"/>
        </w:rPr>
        <w:t xml:space="preserve">High Definition Inspiration™ </w:t>
      </w:r>
      <w:r w:rsidRPr="002C47C0">
        <w:rPr>
          <w:rFonts w:ascii="Arial" w:hAnsi="Arial" w:cs="Arial"/>
          <w:color w:val="000000"/>
        </w:rPr>
        <w:t>approach combines market monitoring, advanced analytics and tailored market research solutions to deliver both the big picture and the fine detail that inspire successful actions by its clients. Kantar Worldpanel’s expertise about what people buy or use – and why – has become the market currency for brand owners, retailers, market analysts and government organisations globally.</w:t>
      </w:r>
    </w:p>
    <w:p w:rsidR="001F5B8C" w:rsidRPr="002C47C0" w:rsidRDefault="001F5B8C" w:rsidP="001F5B8C">
      <w:pPr>
        <w:rPr>
          <w:rFonts w:ascii="Arial" w:hAnsi="Arial" w:cs="Arial"/>
          <w:color w:val="000000"/>
        </w:rPr>
      </w:pPr>
    </w:p>
    <w:p w:rsidR="001F5B8C" w:rsidRPr="002C47C0" w:rsidRDefault="001F5B8C" w:rsidP="001F5B8C">
      <w:pPr>
        <w:rPr>
          <w:rFonts w:ascii="Arial" w:hAnsi="Arial" w:cs="Arial"/>
          <w:color w:val="000000"/>
        </w:rPr>
      </w:pPr>
      <w:r w:rsidRPr="002C47C0">
        <w:rPr>
          <w:rFonts w:ascii="Arial" w:hAnsi="Arial" w:cs="Arial"/>
          <w:color w:val="000000"/>
        </w:rPr>
        <w:t>With over 60 years’ experience, a team of 3,000, and services covering more than 50 countries directly or through partners, Kantar Worldpanel delivers High Definition Inspiration™ in fields as diverse as FMCG, impulse products, fashion, baby, telecommunications and entertainment, among many others.</w:t>
      </w:r>
    </w:p>
    <w:p w:rsidR="001F5B8C" w:rsidRPr="002C47C0" w:rsidRDefault="001F5B8C" w:rsidP="001F5B8C">
      <w:pPr>
        <w:rPr>
          <w:rFonts w:ascii="Arial" w:hAnsi="Arial" w:cs="Arial"/>
          <w:color w:val="000000"/>
        </w:rPr>
      </w:pPr>
    </w:p>
    <w:p w:rsidR="001F5B8C" w:rsidRPr="002C47C0" w:rsidRDefault="001F5B8C" w:rsidP="001F5B8C">
      <w:pPr>
        <w:rPr>
          <w:rFonts w:ascii="Arial" w:hAnsi="Arial" w:cs="Arial"/>
        </w:rPr>
      </w:pPr>
      <w:r w:rsidRPr="002C47C0">
        <w:rPr>
          <w:rFonts w:ascii="Arial" w:hAnsi="Arial" w:cs="Arial"/>
        </w:rPr>
        <w:t>For further information, please visit us at</w:t>
      </w:r>
      <w:r w:rsidRPr="002C47C0">
        <w:rPr>
          <w:rFonts w:ascii="Arial" w:hAnsi="Arial" w:cs="Arial"/>
          <w:color w:val="000000"/>
        </w:rPr>
        <w:t xml:space="preserve"> </w:t>
      </w:r>
      <w:hyperlink r:id="rId13" w:history="1">
        <w:r w:rsidR="00143FFA" w:rsidRPr="002C47C0">
          <w:rPr>
            <w:rStyle w:val="Hipervnculo"/>
            <w:rFonts w:ascii="Arial" w:hAnsi="Arial" w:cs="Arial"/>
          </w:rPr>
          <w:t>www.kantarworldpanel.com/comtech</w:t>
        </w:r>
      </w:hyperlink>
      <w:r w:rsidR="00143FFA" w:rsidRPr="002C47C0">
        <w:rPr>
          <w:rFonts w:ascii="Arial" w:hAnsi="Arial" w:cs="Arial"/>
        </w:rPr>
        <w:t xml:space="preserve"> </w:t>
      </w:r>
      <w:r w:rsidRPr="002C47C0">
        <w:rPr>
          <w:rFonts w:ascii="Arial" w:hAnsi="Arial" w:cs="Arial"/>
        </w:rPr>
        <w:t xml:space="preserve">and follow us on Twitter </w:t>
      </w:r>
      <w:hyperlink r:id="rId14" w:history="1">
        <w:r w:rsidR="00FF4A6A" w:rsidRPr="002C47C0">
          <w:rPr>
            <w:rStyle w:val="Hipervnculo"/>
            <w:rFonts w:ascii="Arial" w:hAnsi="Arial" w:cs="Arial"/>
          </w:rPr>
          <w:t>https://twitter.com/kwp_comtech</w:t>
        </w:r>
      </w:hyperlink>
      <w:r w:rsidR="00FF4A6A" w:rsidRPr="002C47C0">
        <w:rPr>
          <w:rFonts w:ascii="Arial" w:hAnsi="Arial" w:cs="Arial"/>
        </w:rPr>
        <w:t xml:space="preserve"> </w:t>
      </w:r>
    </w:p>
    <w:p w:rsidR="001F5B8C" w:rsidRPr="002C47C0" w:rsidRDefault="001F5B8C" w:rsidP="001F5B8C">
      <w:pPr>
        <w:rPr>
          <w:rFonts w:ascii="Arial" w:hAnsi="Arial" w:cs="Arial"/>
          <w:b/>
        </w:rPr>
      </w:pPr>
    </w:p>
    <w:p w:rsidR="001F5B8C" w:rsidRPr="002C47C0" w:rsidRDefault="001F5B8C" w:rsidP="001F5B8C">
      <w:pPr>
        <w:rPr>
          <w:rFonts w:ascii="Arial" w:hAnsi="Arial" w:cs="Arial"/>
        </w:rPr>
      </w:pPr>
    </w:p>
    <w:p w:rsidR="001F5B8C" w:rsidRPr="002C47C0" w:rsidRDefault="001F5B8C" w:rsidP="001F5B8C">
      <w:pPr>
        <w:rPr>
          <w:rFonts w:ascii="Arial" w:hAnsi="Arial" w:cs="Arial"/>
          <w:b/>
        </w:rPr>
      </w:pPr>
      <w:r w:rsidRPr="002C47C0">
        <w:rPr>
          <w:rFonts w:ascii="Arial" w:hAnsi="Arial" w:cs="Arial"/>
          <w:b/>
        </w:rPr>
        <w:t>About Kantar</w:t>
      </w:r>
    </w:p>
    <w:p w:rsidR="00150CDA" w:rsidRPr="002C47C0" w:rsidRDefault="001F5B8C" w:rsidP="001F5B8C">
      <w:pPr>
        <w:autoSpaceDE w:val="0"/>
        <w:autoSpaceDN w:val="0"/>
        <w:adjustRightInd w:val="0"/>
        <w:rPr>
          <w:rFonts w:ascii="Arial" w:hAnsi="Arial" w:cs="Arial"/>
        </w:rPr>
      </w:pPr>
      <w:r w:rsidRPr="002C47C0">
        <w:rPr>
          <w:rFonts w:ascii="Arial" w:hAnsi="Arial" w:cs="Arial"/>
        </w:rPr>
        <w:t>Kantar is one of the world's largest insight, information and consultancy groups. By uniting the diverse talents of its 13 specialist companies, the group aims to become the pre-eminent provider of compelling and inspirational insights for the global business community. Its 28,500 employees work across 100 countries and across the whole spectrum of research and consultancy disciplines, enabling the group to offer clients business insights at each and every point of the consumer cycle. The group’s services are employed by over half of the Fortune Top 500 companies.</w:t>
      </w:r>
    </w:p>
    <w:p w:rsidR="00954DA7" w:rsidRPr="002C47C0" w:rsidRDefault="00954DA7" w:rsidP="001F5B8C">
      <w:pPr>
        <w:autoSpaceDE w:val="0"/>
        <w:autoSpaceDN w:val="0"/>
        <w:adjustRightInd w:val="0"/>
        <w:rPr>
          <w:rFonts w:ascii="Arial" w:hAnsi="Arial" w:cs="Arial"/>
        </w:rPr>
      </w:pPr>
    </w:p>
    <w:p w:rsidR="001F5B8C" w:rsidRPr="002C47C0" w:rsidRDefault="001F5B8C" w:rsidP="00954DA7">
      <w:pPr>
        <w:autoSpaceDE w:val="0"/>
        <w:autoSpaceDN w:val="0"/>
        <w:adjustRightInd w:val="0"/>
        <w:rPr>
          <w:rFonts w:ascii="Arial" w:hAnsi="Arial" w:cs="Arial"/>
        </w:rPr>
      </w:pPr>
      <w:r w:rsidRPr="002C47C0">
        <w:rPr>
          <w:rFonts w:ascii="Arial" w:hAnsi="Arial" w:cs="Arial"/>
        </w:rPr>
        <w:t xml:space="preserve">For further information, please visit us at </w:t>
      </w:r>
      <w:hyperlink r:id="rId15" w:history="1">
        <w:r w:rsidRPr="002C47C0">
          <w:rPr>
            <w:rStyle w:val="Hipervnculo"/>
            <w:rFonts w:ascii="Arial" w:hAnsi="Arial" w:cs="Arial"/>
          </w:rPr>
          <w:t>www.kantar.com</w:t>
        </w:r>
      </w:hyperlink>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pPr>
    </w:p>
    <w:p w:rsidR="001538C8" w:rsidRDefault="001538C8" w:rsidP="00954DA7">
      <w:pPr>
        <w:autoSpaceDE w:val="0"/>
        <w:autoSpaceDN w:val="0"/>
        <w:adjustRightInd w:val="0"/>
        <w:rPr>
          <w:rFonts w:ascii="Arial" w:hAnsi="Arial" w:cs="Arial"/>
        </w:rPr>
      </w:pPr>
    </w:p>
    <w:sectPr w:rsidR="001538C8" w:rsidSect="000B1252">
      <w:pgSz w:w="11906" w:h="16838"/>
      <w:pgMar w:top="144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DC" w:rsidRDefault="004435DC" w:rsidP="005D04B0">
      <w:r>
        <w:separator/>
      </w:r>
    </w:p>
  </w:endnote>
  <w:endnote w:type="continuationSeparator" w:id="0">
    <w:p w:rsidR="004435DC" w:rsidRDefault="004435DC" w:rsidP="005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DC" w:rsidRDefault="004435DC" w:rsidP="005D04B0">
      <w:r>
        <w:separator/>
      </w:r>
    </w:p>
  </w:footnote>
  <w:footnote w:type="continuationSeparator" w:id="0">
    <w:p w:rsidR="004435DC" w:rsidRDefault="004435DC" w:rsidP="005D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95"/>
    <w:rsid w:val="00000FDB"/>
    <w:rsid w:val="000015A6"/>
    <w:rsid w:val="00001E0D"/>
    <w:rsid w:val="00002053"/>
    <w:rsid w:val="00005EBE"/>
    <w:rsid w:val="00014916"/>
    <w:rsid w:val="00016B31"/>
    <w:rsid w:val="000228C3"/>
    <w:rsid w:val="00024186"/>
    <w:rsid w:val="000324ED"/>
    <w:rsid w:val="000337E9"/>
    <w:rsid w:val="000405A8"/>
    <w:rsid w:val="00041228"/>
    <w:rsid w:val="00046631"/>
    <w:rsid w:val="00050644"/>
    <w:rsid w:val="00051956"/>
    <w:rsid w:val="00053D95"/>
    <w:rsid w:val="00053DD2"/>
    <w:rsid w:val="00062355"/>
    <w:rsid w:val="00064716"/>
    <w:rsid w:val="00071872"/>
    <w:rsid w:val="000736E3"/>
    <w:rsid w:val="00074108"/>
    <w:rsid w:val="000768F7"/>
    <w:rsid w:val="000772CE"/>
    <w:rsid w:val="00082704"/>
    <w:rsid w:val="0009010D"/>
    <w:rsid w:val="00091486"/>
    <w:rsid w:val="00092E47"/>
    <w:rsid w:val="000A021B"/>
    <w:rsid w:val="000A16EB"/>
    <w:rsid w:val="000A3FF3"/>
    <w:rsid w:val="000A453F"/>
    <w:rsid w:val="000A5B7A"/>
    <w:rsid w:val="000B1252"/>
    <w:rsid w:val="000B7E49"/>
    <w:rsid w:val="000C4030"/>
    <w:rsid w:val="000D0119"/>
    <w:rsid w:val="000D18E1"/>
    <w:rsid w:val="000D286D"/>
    <w:rsid w:val="000D6F1A"/>
    <w:rsid w:val="000E23BB"/>
    <w:rsid w:val="000E3609"/>
    <w:rsid w:val="000E3B40"/>
    <w:rsid w:val="000F148A"/>
    <w:rsid w:val="00101586"/>
    <w:rsid w:val="001030A9"/>
    <w:rsid w:val="00105A44"/>
    <w:rsid w:val="00107FC5"/>
    <w:rsid w:val="00112139"/>
    <w:rsid w:val="00114487"/>
    <w:rsid w:val="001146D3"/>
    <w:rsid w:val="00123EB2"/>
    <w:rsid w:val="0012569A"/>
    <w:rsid w:val="00126E07"/>
    <w:rsid w:val="001317B3"/>
    <w:rsid w:val="0013196E"/>
    <w:rsid w:val="001372C8"/>
    <w:rsid w:val="00137698"/>
    <w:rsid w:val="00143FFA"/>
    <w:rsid w:val="001452D2"/>
    <w:rsid w:val="00146CFD"/>
    <w:rsid w:val="0015024F"/>
    <w:rsid w:val="00150CDA"/>
    <w:rsid w:val="001519E9"/>
    <w:rsid w:val="001538C8"/>
    <w:rsid w:val="00153C80"/>
    <w:rsid w:val="00155A6D"/>
    <w:rsid w:val="0016269F"/>
    <w:rsid w:val="00163260"/>
    <w:rsid w:val="00167B00"/>
    <w:rsid w:val="00174BB9"/>
    <w:rsid w:val="00175B4D"/>
    <w:rsid w:val="00176325"/>
    <w:rsid w:val="00177C3B"/>
    <w:rsid w:val="00180320"/>
    <w:rsid w:val="001846A3"/>
    <w:rsid w:val="00184F51"/>
    <w:rsid w:val="00187A5A"/>
    <w:rsid w:val="00190BEC"/>
    <w:rsid w:val="001938D9"/>
    <w:rsid w:val="00196644"/>
    <w:rsid w:val="001969F1"/>
    <w:rsid w:val="001A4B06"/>
    <w:rsid w:val="001B109D"/>
    <w:rsid w:val="001B19E5"/>
    <w:rsid w:val="001B1F71"/>
    <w:rsid w:val="001B2C90"/>
    <w:rsid w:val="001B4184"/>
    <w:rsid w:val="001C06D5"/>
    <w:rsid w:val="001C4177"/>
    <w:rsid w:val="001C6BE2"/>
    <w:rsid w:val="001D08A9"/>
    <w:rsid w:val="001D0B1E"/>
    <w:rsid w:val="001D2BA6"/>
    <w:rsid w:val="001D50D4"/>
    <w:rsid w:val="001D7B19"/>
    <w:rsid w:val="001D7FB1"/>
    <w:rsid w:val="001E2A05"/>
    <w:rsid w:val="001E441B"/>
    <w:rsid w:val="001E6C26"/>
    <w:rsid w:val="001F0699"/>
    <w:rsid w:val="001F2DA2"/>
    <w:rsid w:val="001F5B8C"/>
    <w:rsid w:val="001F6033"/>
    <w:rsid w:val="001F7CFE"/>
    <w:rsid w:val="00200F74"/>
    <w:rsid w:val="00201AA3"/>
    <w:rsid w:val="0020334D"/>
    <w:rsid w:val="002129BB"/>
    <w:rsid w:val="00216453"/>
    <w:rsid w:val="002165D9"/>
    <w:rsid w:val="0022165A"/>
    <w:rsid w:val="00222A1D"/>
    <w:rsid w:val="00224C81"/>
    <w:rsid w:val="002353F7"/>
    <w:rsid w:val="00236B00"/>
    <w:rsid w:val="0024026F"/>
    <w:rsid w:val="0024037C"/>
    <w:rsid w:val="0024304F"/>
    <w:rsid w:val="00245700"/>
    <w:rsid w:val="00245707"/>
    <w:rsid w:val="00246F26"/>
    <w:rsid w:val="00253012"/>
    <w:rsid w:val="00255DCF"/>
    <w:rsid w:val="00256A03"/>
    <w:rsid w:val="00256AE2"/>
    <w:rsid w:val="002575E7"/>
    <w:rsid w:val="00277609"/>
    <w:rsid w:val="00277768"/>
    <w:rsid w:val="00283093"/>
    <w:rsid w:val="00291C7E"/>
    <w:rsid w:val="0029214F"/>
    <w:rsid w:val="002949B9"/>
    <w:rsid w:val="0029713A"/>
    <w:rsid w:val="002975DD"/>
    <w:rsid w:val="002A0AD9"/>
    <w:rsid w:val="002A19FF"/>
    <w:rsid w:val="002A72F3"/>
    <w:rsid w:val="002B0AA3"/>
    <w:rsid w:val="002C47C0"/>
    <w:rsid w:val="002C5F57"/>
    <w:rsid w:val="002D3CFB"/>
    <w:rsid w:val="002D446A"/>
    <w:rsid w:val="002D75DF"/>
    <w:rsid w:val="002E1211"/>
    <w:rsid w:val="002E2455"/>
    <w:rsid w:val="002E2642"/>
    <w:rsid w:val="002E7C09"/>
    <w:rsid w:val="002F20DB"/>
    <w:rsid w:val="002F2610"/>
    <w:rsid w:val="002F49FD"/>
    <w:rsid w:val="00300630"/>
    <w:rsid w:val="00301624"/>
    <w:rsid w:val="003042B2"/>
    <w:rsid w:val="00305CBF"/>
    <w:rsid w:val="00311A3E"/>
    <w:rsid w:val="00313E73"/>
    <w:rsid w:val="00314180"/>
    <w:rsid w:val="00321FAC"/>
    <w:rsid w:val="00322A14"/>
    <w:rsid w:val="00325A00"/>
    <w:rsid w:val="00326042"/>
    <w:rsid w:val="00326639"/>
    <w:rsid w:val="00331FAB"/>
    <w:rsid w:val="003342EC"/>
    <w:rsid w:val="003403C9"/>
    <w:rsid w:val="0034714F"/>
    <w:rsid w:val="00352031"/>
    <w:rsid w:val="00354078"/>
    <w:rsid w:val="00354BA6"/>
    <w:rsid w:val="00360B6A"/>
    <w:rsid w:val="00361800"/>
    <w:rsid w:val="00370552"/>
    <w:rsid w:val="00371730"/>
    <w:rsid w:val="00372F42"/>
    <w:rsid w:val="00376679"/>
    <w:rsid w:val="00382ABA"/>
    <w:rsid w:val="00382AFA"/>
    <w:rsid w:val="00384FC8"/>
    <w:rsid w:val="00387F05"/>
    <w:rsid w:val="003A0321"/>
    <w:rsid w:val="003A061B"/>
    <w:rsid w:val="003A6B80"/>
    <w:rsid w:val="003A7125"/>
    <w:rsid w:val="003B1915"/>
    <w:rsid w:val="003B4B9B"/>
    <w:rsid w:val="003B541B"/>
    <w:rsid w:val="003C4D56"/>
    <w:rsid w:val="003C4DF9"/>
    <w:rsid w:val="003C6783"/>
    <w:rsid w:val="003C7E91"/>
    <w:rsid w:val="003D0292"/>
    <w:rsid w:val="003D1C2A"/>
    <w:rsid w:val="003D7BF7"/>
    <w:rsid w:val="003E06F2"/>
    <w:rsid w:val="003E211F"/>
    <w:rsid w:val="003F2CBF"/>
    <w:rsid w:val="003F5EB6"/>
    <w:rsid w:val="00400347"/>
    <w:rsid w:val="004019D8"/>
    <w:rsid w:val="00402E9A"/>
    <w:rsid w:val="00403EF2"/>
    <w:rsid w:val="00405839"/>
    <w:rsid w:val="004065D4"/>
    <w:rsid w:val="0041147F"/>
    <w:rsid w:val="0041154B"/>
    <w:rsid w:val="004121F6"/>
    <w:rsid w:val="00414826"/>
    <w:rsid w:val="00415766"/>
    <w:rsid w:val="00417194"/>
    <w:rsid w:val="00417E45"/>
    <w:rsid w:val="004204F1"/>
    <w:rsid w:val="00421280"/>
    <w:rsid w:val="00421B90"/>
    <w:rsid w:val="00422352"/>
    <w:rsid w:val="0042245B"/>
    <w:rsid w:val="0043393D"/>
    <w:rsid w:val="00436A4E"/>
    <w:rsid w:val="004435DC"/>
    <w:rsid w:val="00444900"/>
    <w:rsid w:val="00445C9A"/>
    <w:rsid w:val="004464B9"/>
    <w:rsid w:val="00447147"/>
    <w:rsid w:val="00450988"/>
    <w:rsid w:val="0045289F"/>
    <w:rsid w:val="004548F1"/>
    <w:rsid w:val="00455B22"/>
    <w:rsid w:val="00460574"/>
    <w:rsid w:val="00464DC2"/>
    <w:rsid w:val="0046578A"/>
    <w:rsid w:val="0047285A"/>
    <w:rsid w:val="00475777"/>
    <w:rsid w:val="00475B58"/>
    <w:rsid w:val="00476E7F"/>
    <w:rsid w:val="00492CCD"/>
    <w:rsid w:val="004A0733"/>
    <w:rsid w:val="004A57C8"/>
    <w:rsid w:val="004A6FE7"/>
    <w:rsid w:val="004B3263"/>
    <w:rsid w:val="004B363F"/>
    <w:rsid w:val="004B4170"/>
    <w:rsid w:val="004B55B2"/>
    <w:rsid w:val="004C16CB"/>
    <w:rsid w:val="004C368D"/>
    <w:rsid w:val="004D143A"/>
    <w:rsid w:val="004D3F06"/>
    <w:rsid w:val="004E2072"/>
    <w:rsid w:val="004E4FD4"/>
    <w:rsid w:val="004E5159"/>
    <w:rsid w:val="004F7EA7"/>
    <w:rsid w:val="00500491"/>
    <w:rsid w:val="0050273F"/>
    <w:rsid w:val="0050279E"/>
    <w:rsid w:val="00507601"/>
    <w:rsid w:val="005153D1"/>
    <w:rsid w:val="00516CC2"/>
    <w:rsid w:val="00517006"/>
    <w:rsid w:val="00520738"/>
    <w:rsid w:val="00521687"/>
    <w:rsid w:val="00531AB2"/>
    <w:rsid w:val="00532702"/>
    <w:rsid w:val="00534AE1"/>
    <w:rsid w:val="005363BC"/>
    <w:rsid w:val="00547CF1"/>
    <w:rsid w:val="005505CB"/>
    <w:rsid w:val="005552AC"/>
    <w:rsid w:val="005578F0"/>
    <w:rsid w:val="00562A43"/>
    <w:rsid w:val="00575DDC"/>
    <w:rsid w:val="00584EE5"/>
    <w:rsid w:val="005913B5"/>
    <w:rsid w:val="00594448"/>
    <w:rsid w:val="0059562B"/>
    <w:rsid w:val="005A04C1"/>
    <w:rsid w:val="005A16C8"/>
    <w:rsid w:val="005A1F35"/>
    <w:rsid w:val="005A50FB"/>
    <w:rsid w:val="005B0B7A"/>
    <w:rsid w:val="005B2C54"/>
    <w:rsid w:val="005C5029"/>
    <w:rsid w:val="005C6568"/>
    <w:rsid w:val="005C73A6"/>
    <w:rsid w:val="005D04B0"/>
    <w:rsid w:val="005D090E"/>
    <w:rsid w:val="005D1C94"/>
    <w:rsid w:val="005D64FD"/>
    <w:rsid w:val="005E2D88"/>
    <w:rsid w:val="005E2FD6"/>
    <w:rsid w:val="005E3B09"/>
    <w:rsid w:val="005E3EA0"/>
    <w:rsid w:val="005E4090"/>
    <w:rsid w:val="005E44EA"/>
    <w:rsid w:val="005E4750"/>
    <w:rsid w:val="005E6C79"/>
    <w:rsid w:val="005E73A4"/>
    <w:rsid w:val="006018B1"/>
    <w:rsid w:val="00601947"/>
    <w:rsid w:val="00601EB5"/>
    <w:rsid w:val="00607079"/>
    <w:rsid w:val="006114B0"/>
    <w:rsid w:val="00612EB5"/>
    <w:rsid w:val="006158A0"/>
    <w:rsid w:val="00617B8A"/>
    <w:rsid w:val="006207FA"/>
    <w:rsid w:val="00640FCD"/>
    <w:rsid w:val="00641FAD"/>
    <w:rsid w:val="00643671"/>
    <w:rsid w:val="00644F10"/>
    <w:rsid w:val="0065078F"/>
    <w:rsid w:val="006518AF"/>
    <w:rsid w:val="0066051C"/>
    <w:rsid w:val="0066298F"/>
    <w:rsid w:val="0066353A"/>
    <w:rsid w:val="006644EA"/>
    <w:rsid w:val="00665610"/>
    <w:rsid w:val="00666FC9"/>
    <w:rsid w:val="00672606"/>
    <w:rsid w:val="00676CE4"/>
    <w:rsid w:val="00676F3B"/>
    <w:rsid w:val="006771C0"/>
    <w:rsid w:val="00680097"/>
    <w:rsid w:val="00682606"/>
    <w:rsid w:val="00690110"/>
    <w:rsid w:val="006A33D2"/>
    <w:rsid w:val="006A3877"/>
    <w:rsid w:val="006A3C87"/>
    <w:rsid w:val="006A6C3B"/>
    <w:rsid w:val="006B0D2A"/>
    <w:rsid w:val="006C0488"/>
    <w:rsid w:val="006C29F4"/>
    <w:rsid w:val="006C5D63"/>
    <w:rsid w:val="006D39F6"/>
    <w:rsid w:val="006E386F"/>
    <w:rsid w:val="006E3898"/>
    <w:rsid w:val="006F5129"/>
    <w:rsid w:val="00704193"/>
    <w:rsid w:val="007056B2"/>
    <w:rsid w:val="00707070"/>
    <w:rsid w:val="0071066C"/>
    <w:rsid w:val="00712678"/>
    <w:rsid w:val="00712D96"/>
    <w:rsid w:val="00713C88"/>
    <w:rsid w:val="00716B48"/>
    <w:rsid w:val="0072032C"/>
    <w:rsid w:val="00721412"/>
    <w:rsid w:val="0073187B"/>
    <w:rsid w:val="00734EA0"/>
    <w:rsid w:val="0074116C"/>
    <w:rsid w:val="0075072F"/>
    <w:rsid w:val="0075653B"/>
    <w:rsid w:val="007565A3"/>
    <w:rsid w:val="00762716"/>
    <w:rsid w:val="00765427"/>
    <w:rsid w:val="0076547A"/>
    <w:rsid w:val="00767ED2"/>
    <w:rsid w:val="00770A5E"/>
    <w:rsid w:val="007828C6"/>
    <w:rsid w:val="00783531"/>
    <w:rsid w:val="00784344"/>
    <w:rsid w:val="007849D2"/>
    <w:rsid w:val="00786B49"/>
    <w:rsid w:val="00787ABC"/>
    <w:rsid w:val="00793A6A"/>
    <w:rsid w:val="0079409B"/>
    <w:rsid w:val="007A0361"/>
    <w:rsid w:val="007A05C2"/>
    <w:rsid w:val="007B492C"/>
    <w:rsid w:val="007C0B68"/>
    <w:rsid w:val="007C2C7E"/>
    <w:rsid w:val="007C717A"/>
    <w:rsid w:val="007C7DDC"/>
    <w:rsid w:val="007E28F4"/>
    <w:rsid w:val="007E2A66"/>
    <w:rsid w:val="007F1BDD"/>
    <w:rsid w:val="007F64EC"/>
    <w:rsid w:val="008033C4"/>
    <w:rsid w:val="00806D6E"/>
    <w:rsid w:val="008112A2"/>
    <w:rsid w:val="00812412"/>
    <w:rsid w:val="00821FA1"/>
    <w:rsid w:val="00826AE7"/>
    <w:rsid w:val="00827EA7"/>
    <w:rsid w:val="00836C89"/>
    <w:rsid w:val="00843492"/>
    <w:rsid w:val="0084548E"/>
    <w:rsid w:val="00845C85"/>
    <w:rsid w:val="00861D74"/>
    <w:rsid w:val="00864DD8"/>
    <w:rsid w:val="00865988"/>
    <w:rsid w:val="00866414"/>
    <w:rsid w:val="00867811"/>
    <w:rsid w:val="00867A0C"/>
    <w:rsid w:val="008755B0"/>
    <w:rsid w:val="00875966"/>
    <w:rsid w:val="00876E32"/>
    <w:rsid w:val="00880080"/>
    <w:rsid w:val="00882A32"/>
    <w:rsid w:val="00883845"/>
    <w:rsid w:val="00883927"/>
    <w:rsid w:val="00890794"/>
    <w:rsid w:val="00893AB1"/>
    <w:rsid w:val="008971AD"/>
    <w:rsid w:val="0089729C"/>
    <w:rsid w:val="00897452"/>
    <w:rsid w:val="008A0E22"/>
    <w:rsid w:val="008A29B7"/>
    <w:rsid w:val="008A2C8B"/>
    <w:rsid w:val="008A2D36"/>
    <w:rsid w:val="008A5AEE"/>
    <w:rsid w:val="008B2B94"/>
    <w:rsid w:val="008B50F8"/>
    <w:rsid w:val="008B61C6"/>
    <w:rsid w:val="008C48AE"/>
    <w:rsid w:val="008C5B82"/>
    <w:rsid w:val="008D1FA5"/>
    <w:rsid w:val="008D6015"/>
    <w:rsid w:val="008E0B74"/>
    <w:rsid w:val="008E0BD6"/>
    <w:rsid w:val="008E1EC4"/>
    <w:rsid w:val="008E2967"/>
    <w:rsid w:val="008E3F6F"/>
    <w:rsid w:val="008E5AA4"/>
    <w:rsid w:val="008F103D"/>
    <w:rsid w:val="008F2FAA"/>
    <w:rsid w:val="008F43AB"/>
    <w:rsid w:val="008F4532"/>
    <w:rsid w:val="008F455E"/>
    <w:rsid w:val="0090121B"/>
    <w:rsid w:val="00903FFA"/>
    <w:rsid w:val="00904691"/>
    <w:rsid w:val="00907825"/>
    <w:rsid w:val="009107BA"/>
    <w:rsid w:val="009107D8"/>
    <w:rsid w:val="00913E4B"/>
    <w:rsid w:val="0091638E"/>
    <w:rsid w:val="00922488"/>
    <w:rsid w:val="00925FDB"/>
    <w:rsid w:val="00926218"/>
    <w:rsid w:val="009311F3"/>
    <w:rsid w:val="009314D7"/>
    <w:rsid w:val="009324D3"/>
    <w:rsid w:val="0093331F"/>
    <w:rsid w:val="00934D64"/>
    <w:rsid w:val="009424DF"/>
    <w:rsid w:val="0094365A"/>
    <w:rsid w:val="00946893"/>
    <w:rsid w:val="009517F4"/>
    <w:rsid w:val="00953A07"/>
    <w:rsid w:val="00954BDA"/>
    <w:rsid w:val="00954DA7"/>
    <w:rsid w:val="0096102E"/>
    <w:rsid w:val="00963048"/>
    <w:rsid w:val="00966A66"/>
    <w:rsid w:val="0097020A"/>
    <w:rsid w:val="0097338F"/>
    <w:rsid w:val="00974B0D"/>
    <w:rsid w:val="009771E7"/>
    <w:rsid w:val="00980FA2"/>
    <w:rsid w:val="00986BB4"/>
    <w:rsid w:val="00991B1E"/>
    <w:rsid w:val="009A1609"/>
    <w:rsid w:val="009A1D4C"/>
    <w:rsid w:val="009A34A9"/>
    <w:rsid w:val="009A3922"/>
    <w:rsid w:val="009A5DC5"/>
    <w:rsid w:val="009B0A01"/>
    <w:rsid w:val="009B0B8F"/>
    <w:rsid w:val="009B5A6D"/>
    <w:rsid w:val="009C26B2"/>
    <w:rsid w:val="009C3684"/>
    <w:rsid w:val="009D1FB7"/>
    <w:rsid w:val="009D414C"/>
    <w:rsid w:val="009E10A8"/>
    <w:rsid w:val="009E6E38"/>
    <w:rsid w:val="009F2263"/>
    <w:rsid w:val="009F2EB9"/>
    <w:rsid w:val="00A00FF3"/>
    <w:rsid w:val="00A02423"/>
    <w:rsid w:val="00A05678"/>
    <w:rsid w:val="00A10365"/>
    <w:rsid w:val="00A11F7D"/>
    <w:rsid w:val="00A14997"/>
    <w:rsid w:val="00A14A61"/>
    <w:rsid w:val="00A16400"/>
    <w:rsid w:val="00A17F59"/>
    <w:rsid w:val="00A25BA8"/>
    <w:rsid w:val="00A32205"/>
    <w:rsid w:val="00A347A2"/>
    <w:rsid w:val="00A35102"/>
    <w:rsid w:val="00A4094E"/>
    <w:rsid w:val="00A4613C"/>
    <w:rsid w:val="00A515DC"/>
    <w:rsid w:val="00A5182B"/>
    <w:rsid w:val="00A52DFA"/>
    <w:rsid w:val="00A62C0E"/>
    <w:rsid w:val="00A63DCB"/>
    <w:rsid w:val="00A66104"/>
    <w:rsid w:val="00A91301"/>
    <w:rsid w:val="00A917F5"/>
    <w:rsid w:val="00A92AB5"/>
    <w:rsid w:val="00A9637F"/>
    <w:rsid w:val="00A97410"/>
    <w:rsid w:val="00AA20A0"/>
    <w:rsid w:val="00AB37F6"/>
    <w:rsid w:val="00AC2AC1"/>
    <w:rsid w:val="00AC4DFB"/>
    <w:rsid w:val="00AC62B0"/>
    <w:rsid w:val="00AC78FD"/>
    <w:rsid w:val="00AD3794"/>
    <w:rsid w:val="00AD453E"/>
    <w:rsid w:val="00AD4671"/>
    <w:rsid w:val="00AE1A56"/>
    <w:rsid w:val="00AE4AE4"/>
    <w:rsid w:val="00AE5C8E"/>
    <w:rsid w:val="00AF263A"/>
    <w:rsid w:val="00AF29DE"/>
    <w:rsid w:val="00AF5DD3"/>
    <w:rsid w:val="00B01957"/>
    <w:rsid w:val="00B04AEF"/>
    <w:rsid w:val="00B06FCA"/>
    <w:rsid w:val="00B07D43"/>
    <w:rsid w:val="00B14881"/>
    <w:rsid w:val="00B170D9"/>
    <w:rsid w:val="00B22FAF"/>
    <w:rsid w:val="00B3045A"/>
    <w:rsid w:val="00B33EB1"/>
    <w:rsid w:val="00B34CD5"/>
    <w:rsid w:val="00B40653"/>
    <w:rsid w:val="00B4501B"/>
    <w:rsid w:val="00B4532B"/>
    <w:rsid w:val="00B456B0"/>
    <w:rsid w:val="00B47120"/>
    <w:rsid w:val="00B54D00"/>
    <w:rsid w:val="00B5518D"/>
    <w:rsid w:val="00B56CFD"/>
    <w:rsid w:val="00B6708C"/>
    <w:rsid w:val="00B72BC3"/>
    <w:rsid w:val="00B73ABD"/>
    <w:rsid w:val="00B744F9"/>
    <w:rsid w:val="00B77638"/>
    <w:rsid w:val="00B80F51"/>
    <w:rsid w:val="00B83D66"/>
    <w:rsid w:val="00B85B5A"/>
    <w:rsid w:val="00B87D26"/>
    <w:rsid w:val="00B93659"/>
    <w:rsid w:val="00BA0971"/>
    <w:rsid w:val="00BA39CA"/>
    <w:rsid w:val="00BB166A"/>
    <w:rsid w:val="00BB3422"/>
    <w:rsid w:val="00BB4827"/>
    <w:rsid w:val="00BB489A"/>
    <w:rsid w:val="00BB4F4B"/>
    <w:rsid w:val="00BC0342"/>
    <w:rsid w:val="00BC0B5A"/>
    <w:rsid w:val="00BC0F0B"/>
    <w:rsid w:val="00BC4686"/>
    <w:rsid w:val="00BC67F6"/>
    <w:rsid w:val="00BD5054"/>
    <w:rsid w:val="00BF089D"/>
    <w:rsid w:val="00BF1154"/>
    <w:rsid w:val="00BF2BD7"/>
    <w:rsid w:val="00BF30A4"/>
    <w:rsid w:val="00C02B87"/>
    <w:rsid w:val="00C07C73"/>
    <w:rsid w:val="00C07FB3"/>
    <w:rsid w:val="00C10522"/>
    <w:rsid w:val="00C10D0F"/>
    <w:rsid w:val="00C1316F"/>
    <w:rsid w:val="00C16D70"/>
    <w:rsid w:val="00C17EB4"/>
    <w:rsid w:val="00C2373C"/>
    <w:rsid w:val="00C25D8F"/>
    <w:rsid w:val="00C35677"/>
    <w:rsid w:val="00C35728"/>
    <w:rsid w:val="00C410AE"/>
    <w:rsid w:val="00C557AB"/>
    <w:rsid w:val="00C57916"/>
    <w:rsid w:val="00C671FD"/>
    <w:rsid w:val="00C67E4B"/>
    <w:rsid w:val="00C72823"/>
    <w:rsid w:val="00C72999"/>
    <w:rsid w:val="00C81CC4"/>
    <w:rsid w:val="00C82AB6"/>
    <w:rsid w:val="00C933B2"/>
    <w:rsid w:val="00C93B3C"/>
    <w:rsid w:val="00C9650F"/>
    <w:rsid w:val="00C97BD4"/>
    <w:rsid w:val="00CA1501"/>
    <w:rsid w:val="00CA2830"/>
    <w:rsid w:val="00CA4A81"/>
    <w:rsid w:val="00CB61C1"/>
    <w:rsid w:val="00CC315D"/>
    <w:rsid w:val="00CD1A05"/>
    <w:rsid w:val="00CD1B0C"/>
    <w:rsid w:val="00CD1B3E"/>
    <w:rsid w:val="00CD42EC"/>
    <w:rsid w:val="00CD63F1"/>
    <w:rsid w:val="00CE611E"/>
    <w:rsid w:val="00CF1EE2"/>
    <w:rsid w:val="00CF47DA"/>
    <w:rsid w:val="00D04A7C"/>
    <w:rsid w:val="00D06025"/>
    <w:rsid w:val="00D078B7"/>
    <w:rsid w:val="00D2010A"/>
    <w:rsid w:val="00D23A44"/>
    <w:rsid w:val="00D23FC1"/>
    <w:rsid w:val="00D25107"/>
    <w:rsid w:val="00D2722E"/>
    <w:rsid w:val="00D27708"/>
    <w:rsid w:val="00D30816"/>
    <w:rsid w:val="00D32C61"/>
    <w:rsid w:val="00D361D0"/>
    <w:rsid w:val="00D37436"/>
    <w:rsid w:val="00D418B7"/>
    <w:rsid w:val="00D5750D"/>
    <w:rsid w:val="00D61E20"/>
    <w:rsid w:val="00D62551"/>
    <w:rsid w:val="00D63AC4"/>
    <w:rsid w:val="00D700DC"/>
    <w:rsid w:val="00D72418"/>
    <w:rsid w:val="00D73C52"/>
    <w:rsid w:val="00D81FEB"/>
    <w:rsid w:val="00D825DE"/>
    <w:rsid w:val="00D84D13"/>
    <w:rsid w:val="00D9002D"/>
    <w:rsid w:val="00D950F2"/>
    <w:rsid w:val="00DB0C25"/>
    <w:rsid w:val="00DB2147"/>
    <w:rsid w:val="00DB407D"/>
    <w:rsid w:val="00DB69E1"/>
    <w:rsid w:val="00DC1DAD"/>
    <w:rsid w:val="00DC320E"/>
    <w:rsid w:val="00DC786D"/>
    <w:rsid w:val="00DD2054"/>
    <w:rsid w:val="00DD518B"/>
    <w:rsid w:val="00DE15B9"/>
    <w:rsid w:val="00DE3BA9"/>
    <w:rsid w:val="00DE3FE5"/>
    <w:rsid w:val="00DE4DA4"/>
    <w:rsid w:val="00DE5545"/>
    <w:rsid w:val="00DE7306"/>
    <w:rsid w:val="00DF0EC7"/>
    <w:rsid w:val="00DF1077"/>
    <w:rsid w:val="00DF229D"/>
    <w:rsid w:val="00E142E3"/>
    <w:rsid w:val="00E20DC8"/>
    <w:rsid w:val="00E224FA"/>
    <w:rsid w:val="00E2446E"/>
    <w:rsid w:val="00E24811"/>
    <w:rsid w:val="00E27915"/>
    <w:rsid w:val="00E30CC9"/>
    <w:rsid w:val="00E365B6"/>
    <w:rsid w:val="00E41193"/>
    <w:rsid w:val="00E46530"/>
    <w:rsid w:val="00E47DB2"/>
    <w:rsid w:val="00E5497E"/>
    <w:rsid w:val="00E55547"/>
    <w:rsid w:val="00E6372E"/>
    <w:rsid w:val="00E63816"/>
    <w:rsid w:val="00E72A1B"/>
    <w:rsid w:val="00E8307B"/>
    <w:rsid w:val="00E87049"/>
    <w:rsid w:val="00E93456"/>
    <w:rsid w:val="00E9579C"/>
    <w:rsid w:val="00EA0B7C"/>
    <w:rsid w:val="00EA160A"/>
    <w:rsid w:val="00EA2312"/>
    <w:rsid w:val="00EA4BB0"/>
    <w:rsid w:val="00EA6136"/>
    <w:rsid w:val="00EA65CA"/>
    <w:rsid w:val="00EB3FF5"/>
    <w:rsid w:val="00EB428D"/>
    <w:rsid w:val="00EB5467"/>
    <w:rsid w:val="00EC7510"/>
    <w:rsid w:val="00EE0BC8"/>
    <w:rsid w:val="00EE65FD"/>
    <w:rsid w:val="00EE6C3A"/>
    <w:rsid w:val="00EF4FAD"/>
    <w:rsid w:val="00EF6AA5"/>
    <w:rsid w:val="00F00E0C"/>
    <w:rsid w:val="00F07E26"/>
    <w:rsid w:val="00F110C6"/>
    <w:rsid w:val="00F11E7D"/>
    <w:rsid w:val="00F1721B"/>
    <w:rsid w:val="00F17489"/>
    <w:rsid w:val="00F17CFD"/>
    <w:rsid w:val="00F23CE0"/>
    <w:rsid w:val="00F326A6"/>
    <w:rsid w:val="00F340E4"/>
    <w:rsid w:val="00F34EDD"/>
    <w:rsid w:val="00F40399"/>
    <w:rsid w:val="00F41E38"/>
    <w:rsid w:val="00F427E1"/>
    <w:rsid w:val="00F44C98"/>
    <w:rsid w:val="00F451A7"/>
    <w:rsid w:val="00F51239"/>
    <w:rsid w:val="00F5208E"/>
    <w:rsid w:val="00F52978"/>
    <w:rsid w:val="00F52CF7"/>
    <w:rsid w:val="00F53516"/>
    <w:rsid w:val="00F536B9"/>
    <w:rsid w:val="00F6009D"/>
    <w:rsid w:val="00F6125D"/>
    <w:rsid w:val="00F61818"/>
    <w:rsid w:val="00F61F34"/>
    <w:rsid w:val="00F63BAD"/>
    <w:rsid w:val="00F806E7"/>
    <w:rsid w:val="00F84661"/>
    <w:rsid w:val="00F85808"/>
    <w:rsid w:val="00F870B8"/>
    <w:rsid w:val="00F91542"/>
    <w:rsid w:val="00FA763E"/>
    <w:rsid w:val="00FA7A9C"/>
    <w:rsid w:val="00FD058F"/>
    <w:rsid w:val="00FD6418"/>
    <w:rsid w:val="00FE0946"/>
    <w:rsid w:val="00FE4B1C"/>
    <w:rsid w:val="00FE4D13"/>
    <w:rsid w:val="00FE5588"/>
    <w:rsid w:val="00FF1589"/>
    <w:rsid w:val="00FF4A6A"/>
    <w:rsid w:val="00FF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95"/>
    <w:rPr>
      <w:rFonts w:ascii="Times New Roman" w:eastAsia="Times New Roman" w:hAnsi="Times New Roman"/>
    </w:rPr>
  </w:style>
  <w:style w:type="paragraph" w:styleId="Ttulo1">
    <w:name w:val="heading 1"/>
    <w:basedOn w:val="Normal"/>
    <w:next w:val="Normal"/>
    <w:link w:val="Heading1Char"/>
    <w:qFormat/>
    <w:rsid w:val="00053D95"/>
    <w:pPr>
      <w:keepNext/>
      <w:tabs>
        <w:tab w:val="left" w:pos="0"/>
      </w:tabs>
      <w:jc w:val="both"/>
      <w:outlineLvl w:val="0"/>
    </w:pPr>
    <w:rPr>
      <w:rFonts w:ascii="Arial" w:hAnsi="Arial"/>
      <w:b/>
      <w:bCs/>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link w:val="Ttulo1"/>
    <w:rsid w:val="00053D95"/>
    <w:rPr>
      <w:rFonts w:ascii="Arial" w:eastAsia="Times New Roman" w:hAnsi="Arial" w:cs="Times New Roman"/>
      <w:b/>
      <w:bCs/>
      <w:sz w:val="32"/>
      <w:szCs w:val="24"/>
    </w:rPr>
  </w:style>
  <w:style w:type="character" w:styleId="Hipervnculo">
    <w:name w:val="Hyperlink"/>
    <w:rsid w:val="00053D95"/>
    <w:rPr>
      <w:color w:val="0000FF"/>
      <w:u w:val="single"/>
    </w:rPr>
  </w:style>
  <w:style w:type="paragraph" w:styleId="Textodeglobo">
    <w:name w:val="Balloon Text"/>
    <w:basedOn w:val="Normal"/>
    <w:link w:val="BalloonTextChar"/>
    <w:uiPriority w:val="99"/>
    <w:semiHidden/>
    <w:unhideWhenUsed/>
    <w:rsid w:val="00053D95"/>
    <w:rPr>
      <w:rFonts w:ascii="Tahoma" w:hAnsi="Tahoma"/>
      <w:sz w:val="16"/>
      <w:szCs w:val="16"/>
    </w:rPr>
  </w:style>
  <w:style w:type="character" w:customStyle="1" w:styleId="BalloonTextChar">
    <w:name w:val="Balloon Text Char"/>
    <w:link w:val="Textodeglobo"/>
    <w:uiPriority w:val="99"/>
    <w:semiHidden/>
    <w:rsid w:val="00053D95"/>
    <w:rPr>
      <w:rFonts w:ascii="Tahoma" w:eastAsia="Times New Roman" w:hAnsi="Tahoma" w:cs="Tahoma"/>
      <w:sz w:val="16"/>
      <w:szCs w:val="16"/>
      <w:lang w:eastAsia="en-GB"/>
    </w:rPr>
  </w:style>
  <w:style w:type="paragraph" w:styleId="Encabezado">
    <w:name w:val="header"/>
    <w:basedOn w:val="Normal"/>
    <w:link w:val="HeaderChar"/>
    <w:uiPriority w:val="99"/>
    <w:semiHidden/>
    <w:unhideWhenUsed/>
    <w:rsid w:val="005D04B0"/>
    <w:pPr>
      <w:tabs>
        <w:tab w:val="center" w:pos="4513"/>
        <w:tab w:val="right" w:pos="9026"/>
      </w:tabs>
    </w:pPr>
  </w:style>
  <w:style w:type="character" w:customStyle="1" w:styleId="HeaderChar">
    <w:name w:val="Header Char"/>
    <w:link w:val="Encabezado"/>
    <w:uiPriority w:val="99"/>
    <w:semiHidden/>
    <w:rsid w:val="005D04B0"/>
    <w:rPr>
      <w:rFonts w:ascii="Times New Roman" w:eastAsia="Times New Roman" w:hAnsi="Times New Roman"/>
    </w:rPr>
  </w:style>
  <w:style w:type="paragraph" w:styleId="Piedepgina">
    <w:name w:val="footer"/>
    <w:basedOn w:val="Normal"/>
    <w:link w:val="FooterChar"/>
    <w:uiPriority w:val="99"/>
    <w:semiHidden/>
    <w:unhideWhenUsed/>
    <w:rsid w:val="005D04B0"/>
    <w:pPr>
      <w:tabs>
        <w:tab w:val="center" w:pos="4513"/>
        <w:tab w:val="right" w:pos="9026"/>
      </w:tabs>
    </w:pPr>
  </w:style>
  <w:style w:type="character" w:customStyle="1" w:styleId="FooterChar">
    <w:name w:val="Footer Char"/>
    <w:link w:val="Piedepgina"/>
    <w:uiPriority w:val="99"/>
    <w:semiHidden/>
    <w:rsid w:val="005D04B0"/>
    <w:rPr>
      <w:rFonts w:ascii="Times New Roman" w:eastAsia="Times New Roman" w:hAnsi="Times New Roman"/>
    </w:rPr>
  </w:style>
  <w:style w:type="character" w:styleId="Refdecomentario">
    <w:name w:val="annotation reference"/>
    <w:uiPriority w:val="99"/>
    <w:semiHidden/>
    <w:unhideWhenUsed/>
    <w:rsid w:val="00F40399"/>
    <w:rPr>
      <w:sz w:val="16"/>
      <w:szCs w:val="16"/>
    </w:rPr>
  </w:style>
  <w:style w:type="paragraph" w:styleId="Textocomentario">
    <w:name w:val="annotation text"/>
    <w:basedOn w:val="Normal"/>
    <w:link w:val="CommentTextChar"/>
    <w:uiPriority w:val="99"/>
    <w:semiHidden/>
    <w:unhideWhenUsed/>
    <w:rsid w:val="00F40399"/>
  </w:style>
  <w:style w:type="character" w:customStyle="1" w:styleId="CommentTextChar">
    <w:name w:val="Comment Text Char"/>
    <w:link w:val="Textocomentario"/>
    <w:uiPriority w:val="99"/>
    <w:semiHidden/>
    <w:rsid w:val="00F40399"/>
    <w:rPr>
      <w:rFonts w:ascii="Times New Roman" w:eastAsia="Times New Roman" w:hAnsi="Times New Roman"/>
    </w:rPr>
  </w:style>
  <w:style w:type="paragraph" w:styleId="Asuntodelcomentario">
    <w:name w:val="annotation subject"/>
    <w:basedOn w:val="Textocomentario"/>
    <w:next w:val="Textocomentario"/>
    <w:link w:val="CommentSubjectChar"/>
    <w:uiPriority w:val="99"/>
    <w:semiHidden/>
    <w:unhideWhenUsed/>
    <w:rsid w:val="00F40399"/>
    <w:rPr>
      <w:b/>
      <w:bCs/>
    </w:rPr>
  </w:style>
  <w:style w:type="character" w:customStyle="1" w:styleId="CommentSubjectChar">
    <w:name w:val="Comment Subject Char"/>
    <w:link w:val="Asuntodelcomentario"/>
    <w:uiPriority w:val="99"/>
    <w:semiHidden/>
    <w:rsid w:val="00F40399"/>
    <w:rPr>
      <w:rFonts w:ascii="Times New Roman" w:eastAsia="Times New Roman" w:hAnsi="Times New Roman"/>
      <w:b/>
      <w:bCs/>
    </w:rPr>
  </w:style>
  <w:style w:type="paragraph" w:styleId="NormalWeb">
    <w:name w:val="Normal (Web)"/>
    <w:basedOn w:val="Normal"/>
    <w:uiPriority w:val="99"/>
    <w:semiHidden/>
    <w:unhideWhenUsed/>
    <w:rsid w:val="00417194"/>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95"/>
    <w:rPr>
      <w:rFonts w:ascii="Times New Roman" w:eastAsia="Times New Roman" w:hAnsi="Times New Roman"/>
    </w:rPr>
  </w:style>
  <w:style w:type="paragraph" w:styleId="Ttulo1">
    <w:name w:val="heading 1"/>
    <w:basedOn w:val="Normal"/>
    <w:next w:val="Normal"/>
    <w:link w:val="Heading1Char"/>
    <w:qFormat/>
    <w:rsid w:val="00053D95"/>
    <w:pPr>
      <w:keepNext/>
      <w:tabs>
        <w:tab w:val="left" w:pos="0"/>
      </w:tabs>
      <w:jc w:val="both"/>
      <w:outlineLvl w:val="0"/>
    </w:pPr>
    <w:rPr>
      <w:rFonts w:ascii="Arial" w:hAnsi="Arial"/>
      <w:b/>
      <w:bCs/>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link w:val="Ttulo1"/>
    <w:rsid w:val="00053D95"/>
    <w:rPr>
      <w:rFonts w:ascii="Arial" w:eastAsia="Times New Roman" w:hAnsi="Arial" w:cs="Times New Roman"/>
      <w:b/>
      <w:bCs/>
      <w:sz w:val="32"/>
      <w:szCs w:val="24"/>
    </w:rPr>
  </w:style>
  <w:style w:type="character" w:styleId="Hipervnculo">
    <w:name w:val="Hyperlink"/>
    <w:rsid w:val="00053D95"/>
    <w:rPr>
      <w:color w:val="0000FF"/>
      <w:u w:val="single"/>
    </w:rPr>
  </w:style>
  <w:style w:type="paragraph" w:styleId="Textodeglobo">
    <w:name w:val="Balloon Text"/>
    <w:basedOn w:val="Normal"/>
    <w:link w:val="BalloonTextChar"/>
    <w:uiPriority w:val="99"/>
    <w:semiHidden/>
    <w:unhideWhenUsed/>
    <w:rsid w:val="00053D95"/>
    <w:rPr>
      <w:rFonts w:ascii="Tahoma" w:hAnsi="Tahoma"/>
      <w:sz w:val="16"/>
      <w:szCs w:val="16"/>
    </w:rPr>
  </w:style>
  <w:style w:type="character" w:customStyle="1" w:styleId="BalloonTextChar">
    <w:name w:val="Balloon Text Char"/>
    <w:link w:val="Textodeglobo"/>
    <w:uiPriority w:val="99"/>
    <w:semiHidden/>
    <w:rsid w:val="00053D95"/>
    <w:rPr>
      <w:rFonts w:ascii="Tahoma" w:eastAsia="Times New Roman" w:hAnsi="Tahoma" w:cs="Tahoma"/>
      <w:sz w:val="16"/>
      <w:szCs w:val="16"/>
      <w:lang w:eastAsia="en-GB"/>
    </w:rPr>
  </w:style>
  <w:style w:type="paragraph" w:styleId="Encabezado">
    <w:name w:val="header"/>
    <w:basedOn w:val="Normal"/>
    <w:link w:val="HeaderChar"/>
    <w:uiPriority w:val="99"/>
    <w:semiHidden/>
    <w:unhideWhenUsed/>
    <w:rsid w:val="005D04B0"/>
    <w:pPr>
      <w:tabs>
        <w:tab w:val="center" w:pos="4513"/>
        <w:tab w:val="right" w:pos="9026"/>
      </w:tabs>
    </w:pPr>
  </w:style>
  <w:style w:type="character" w:customStyle="1" w:styleId="HeaderChar">
    <w:name w:val="Header Char"/>
    <w:link w:val="Encabezado"/>
    <w:uiPriority w:val="99"/>
    <w:semiHidden/>
    <w:rsid w:val="005D04B0"/>
    <w:rPr>
      <w:rFonts w:ascii="Times New Roman" w:eastAsia="Times New Roman" w:hAnsi="Times New Roman"/>
    </w:rPr>
  </w:style>
  <w:style w:type="paragraph" w:styleId="Piedepgina">
    <w:name w:val="footer"/>
    <w:basedOn w:val="Normal"/>
    <w:link w:val="FooterChar"/>
    <w:uiPriority w:val="99"/>
    <w:semiHidden/>
    <w:unhideWhenUsed/>
    <w:rsid w:val="005D04B0"/>
    <w:pPr>
      <w:tabs>
        <w:tab w:val="center" w:pos="4513"/>
        <w:tab w:val="right" w:pos="9026"/>
      </w:tabs>
    </w:pPr>
  </w:style>
  <w:style w:type="character" w:customStyle="1" w:styleId="FooterChar">
    <w:name w:val="Footer Char"/>
    <w:link w:val="Piedepgina"/>
    <w:uiPriority w:val="99"/>
    <w:semiHidden/>
    <w:rsid w:val="005D04B0"/>
    <w:rPr>
      <w:rFonts w:ascii="Times New Roman" w:eastAsia="Times New Roman" w:hAnsi="Times New Roman"/>
    </w:rPr>
  </w:style>
  <w:style w:type="character" w:styleId="Refdecomentario">
    <w:name w:val="annotation reference"/>
    <w:uiPriority w:val="99"/>
    <w:semiHidden/>
    <w:unhideWhenUsed/>
    <w:rsid w:val="00F40399"/>
    <w:rPr>
      <w:sz w:val="16"/>
      <w:szCs w:val="16"/>
    </w:rPr>
  </w:style>
  <w:style w:type="paragraph" w:styleId="Textocomentario">
    <w:name w:val="annotation text"/>
    <w:basedOn w:val="Normal"/>
    <w:link w:val="CommentTextChar"/>
    <w:uiPriority w:val="99"/>
    <w:semiHidden/>
    <w:unhideWhenUsed/>
    <w:rsid w:val="00F40399"/>
  </w:style>
  <w:style w:type="character" w:customStyle="1" w:styleId="CommentTextChar">
    <w:name w:val="Comment Text Char"/>
    <w:link w:val="Textocomentario"/>
    <w:uiPriority w:val="99"/>
    <w:semiHidden/>
    <w:rsid w:val="00F40399"/>
    <w:rPr>
      <w:rFonts w:ascii="Times New Roman" w:eastAsia="Times New Roman" w:hAnsi="Times New Roman"/>
    </w:rPr>
  </w:style>
  <w:style w:type="paragraph" w:styleId="Asuntodelcomentario">
    <w:name w:val="annotation subject"/>
    <w:basedOn w:val="Textocomentario"/>
    <w:next w:val="Textocomentario"/>
    <w:link w:val="CommentSubjectChar"/>
    <w:uiPriority w:val="99"/>
    <w:semiHidden/>
    <w:unhideWhenUsed/>
    <w:rsid w:val="00F40399"/>
    <w:rPr>
      <w:b/>
      <w:bCs/>
    </w:rPr>
  </w:style>
  <w:style w:type="character" w:customStyle="1" w:styleId="CommentSubjectChar">
    <w:name w:val="Comment Subject Char"/>
    <w:link w:val="Asuntodelcomentario"/>
    <w:uiPriority w:val="99"/>
    <w:semiHidden/>
    <w:rsid w:val="00F40399"/>
    <w:rPr>
      <w:rFonts w:ascii="Times New Roman" w:eastAsia="Times New Roman" w:hAnsi="Times New Roman"/>
      <w:b/>
      <w:bCs/>
    </w:rPr>
  </w:style>
  <w:style w:type="paragraph" w:styleId="NormalWeb">
    <w:name w:val="Normal (Web)"/>
    <w:basedOn w:val="Normal"/>
    <w:uiPriority w:val="99"/>
    <w:semiHidden/>
    <w:unhideWhenUsed/>
    <w:rsid w:val="0041719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544">
      <w:bodyDiv w:val="1"/>
      <w:marLeft w:val="0"/>
      <w:marRight w:val="0"/>
      <w:marTop w:val="0"/>
      <w:marBottom w:val="0"/>
      <w:divBdr>
        <w:top w:val="none" w:sz="0" w:space="0" w:color="auto"/>
        <w:left w:val="none" w:sz="0" w:space="0" w:color="auto"/>
        <w:bottom w:val="none" w:sz="0" w:space="0" w:color="auto"/>
        <w:right w:val="none" w:sz="0" w:space="0" w:color="auto"/>
      </w:divBdr>
    </w:div>
    <w:div w:id="948195692">
      <w:bodyDiv w:val="1"/>
      <w:marLeft w:val="0"/>
      <w:marRight w:val="0"/>
      <w:marTop w:val="0"/>
      <w:marBottom w:val="0"/>
      <w:divBdr>
        <w:top w:val="none" w:sz="0" w:space="0" w:color="auto"/>
        <w:left w:val="none" w:sz="0" w:space="0" w:color="auto"/>
        <w:bottom w:val="none" w:sz="0" w:space="0" w:color="auto"/>
        <w:right w:val="none" w:sz="0" w:space="0" w:color="auto"/>
      </w:divBdr>
    </w:div>
    <w:div w:id="1017774398">
      <w:bodyDiv w:val="1"/>
      <w:marLeft w:val="0"/>
      <w:marRight w:val="0"/>
      <w:marTop w:val="0"/>
      <w:marBottom w:val="0"/>
      <w:divBdr>
        <w:top w:val="none" w:sz="0" w:space="0" w:color="auto"/>
        <w:left w:val="none" w:sz="0" w:space="0" w:color="auto"/>
        <w:bottom w:val="none" w:sz="0" w:space="0" w:color="auto"/>
        <w:right w:val="none" w:sz="0" w:space="0" w:color="auto"/>
      </w:divBdr>
    </w:div>
    <w:div w:id="1203056099">
      <w:bodyDiv w:val="1"/>
      <w:marLeft w:val="0"/>
      <w:marRight w:val="0"/>
      <w:marTop w:val="0"/>
      <w:marBottom w:val="0"/>
      <w:divBdr>
        <w:top w:val="none" w:sz="0" w:space="0" w:color="auto"/>
        <w:left w:val="none" w:sz="0" w:space="0" w:color="auto"/>
        <w:bottom w:val="none" w:sz="0" w:space="0" w:color="auto"/>
        <w:right w:val="none" w:sz="0" w:space="0" w:color="auto"/>
      </w:divBdr>
    </w:div>
    <w:div w:id="1640569469">
      <w:bodyDiv w:val="1"/>
      <w:marLeft w:val="0"/>
      <w:marRight w:val="0"/>
      <w:marTop w:val="0"/>
      <w:marBottom w:val="0"/>
      <w:divBdr>
        <w:top w:val="none" w:sz="0" w:space="0" w:color="auto"/>
        <w:left w:val="none" w:sz="0" w:space="0" w:color="auto"/>
        <w:bottom w:val="none" w:sz="0" w:space="0" w:color="auto"/>
        <w:right w:val="none" w:sz="0" w:space="0" w:color="auto"/>
      </w:divBdr>
    </w:div>
    <w:div w:id="1783265640">
      <w:bodyDiv w:val="1"/>
      <w:marLeft w:val="0"/>
      <w:marRight w:val="0"/>
      <w:marTop w:val="0"/>
      <w:marBottom w:val="0"/>
      <w:divBdr>
        <w:top w:val="none" w:sz="0" w:space="0" w:color="auto"/>
        <w:left w:val="none" w:sz="0" w:space="0" w:color="auto"/>
        <w:bottom w:val="none" w:sz="0" w:space="0" w:color="auto"/>
        <w:right w:val="none" w:sz="0" w:space="0" w:color="auto"/>
      </w:divBdr>
    </w:div>
    <w:div w:id="1910075216">
      <w:bodyDiv w:val="1"/>
      <w:marLeft w:val="0"/>
      <w:marRight w:val="0"/>
      <w:marTop w:val="0"/>
      <w:marBottom w:val="0"/>
      <w:divBdr>
        <w:top w:val="none" w:sz="0" w:space="0" w:color="auto"/>
        <w:left w:val="none" w:sz="0" w:space="0" w:color="auto"/>
        <w:bottom w:val="none" w:sz="0" w:space="0" w:color="auto"/>
        <w:right w:val="none" w:sz="0" w:space="0" w:color="auto"/>
      </w:divBdr>
    </w:div>
    <w:div w:id="2008438954">
      <w:bodyDiv w:val="1"/>
      <w:marLeft w:val="0"/>
      <w:marRight w:val="0"/>
      <w:marTop w:val="0"/>
      <w:marBottom w:val="0"/>
      <w:divBdr>
        <w:top w:val="none" w:sz="0" w:space="0" w:color="auto"/>
        <w:left w:val="none" w:sz="0" w:space="0" w:color="auto"/>
        <w:bottom w:val="none" w:sz="0" w:space="0" w:color="auto"/>
        <w:right w:val="none" w:sz="0" w:space="0" w:color="auto"/>
      </w:divBdr>
    </w:div>
    <w:div w:id="20799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ers@camarguepr.com" TargetMode="External"/><Relationship Id="rId13" Type="http://schemas.openxmlformats.org/officeDocument/2006/relationships/hyperlink" Target="http://www.kantarworldpanel.com/comte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rien@camarguepr.com" TargetMode="External"/><Relationship Id="rId5" Type="http://schemas.openxmlformats.org/officeDocument/2006/relationships/webSettings" Target="webSettings.xml"/><Relationship Id="rId15" Type="http://schemas.openxmlformats.org/officeDocument/2006/relationships/hyperlink" Target="http://www.kantar.com" TargetMode="External"/><Relationship Id="rId10" Type="http://schemas.openxmlformats.org/officeDocument/2006/relationships/hyperlink" Target="mailto:progers@camarguepr.com" TargetMode="External"/><Relationship Id="rId4" Type="http://schemas.openxmlformats.org/officeDocument/2006/relationships/settings" Target="settings.xml"/><Relationship Id="rId9" Type="http://schemas.openxmlformats.org/officeDocument/2006/relationships/hyperlink" Target="mailto:rbrien@camarguepr.com" TargetMode="External"/><Relationship Id="rId14" Type="http://schemas.openxmlformats.org/officeDocument/2006/relationships/hyperlink" Target="https://twitter.com/kwp_com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E0B6-13CD-4A0D-B443-976A4CA5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6320</Characters>
  <Application>Microsoft Office Word</Application>
  <DocSecurity>4</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KW</Company>
  <LinksUpToDate>false</LinksUpToDate>
  <CharactersWithSpaces>7454</CharactersWithSpaces>
  <SharedDoc>false</SharedDoc>
  <HLinks>
    <vt:vector size="30" baseType="variant">
      <vt:variant>
        <vt:i4>2162745</vt:i4>
      </vt:variant>
      <vt:variant>
        <vt:i4>9</vt:i4>
      </vt:variant>
      <vt:variant>
        <vt:i4>0</vt:i4>
      </vt:variant>
      <vt:variant>
        <vt:i4>5</vt:i4>
      </vt:variant>
      <vt:variant>
        <vt:lpwstr>http://www.kantar.com/</vt:lpwstr>
      </vt:variant>
      <vt:variant>
        <vt:lpwstr/>
      </vt:variant>
      <vt:variant>
        <vt:i4>4784165</vt:i4>
      </vt:variant>
      <vt:variant>
        <vt:i4>6</vt:i4>
      </vt:variant>
      <vt:variant>
        <vt:i4>0</vt:i4>
      </vt:variant>
      <vt:variant>
        <vt:i4>5</vt:i4>
      </vt:variant>
      <vt:variant>
        <vt:lpwstr>https://twitter.com/kwp_comtech</vt:lpwstr>
      </vt:variant>
      <vt:variant>
        <vt:lpwstr/>
      </vt:variant>
      <vt:variant>
        <vt:i4>3932195</vt:i4>
      </vt:variant>
      <vt:variant>
        <vt:i4>3</vt:i4>
      </vt:variant>
      <vt:variant>
        <vt:i4>0</vt:i4>
      </vt:variant>
      <vt:variant>
        <vt:i4>5</vt:i4>
      </vt:variant>
      <vt:variant>
        <vt:lpwstr>http://www.kantarworldpanel.com/comtech</vt:lpwstr>
      </vt:variant>
      <vt:variant>
        <vt:lpwstr/>
      </vt:variant>
      <vt:variant>
        <vt:i4>5570680</vt:i4>
      </vt:variant>
      <vt:variant>
        <vt:i4>3</vt:i4>
      </vt:variant>
      <vt:variant>
        <vt:i4>0</vt:i4>
      </vt:variant>
      <vt:variant>
        <vt:i4>5</vt:i4>
      </vt:variant>
      <vt:variant>
        <vt:lpwstr>mailto:ltapper@camarguepr.com</vt:lpwstr>
      </vt:variant>
      <vt:variant>
        <vt:lpwstr/>
      </vt:variant>
      <vt:variant>
        <vt:i4>3735575</vt:i4>
      </vt:variant>
      <vt:variant>
        <vt:i4>0</vt:i4>
      </vt:variant>
      <vt:variant>
        <vt:i4>0</vt:i4>
      </vt:variant>
      <vt:variant>
        <vt:i4>5</vt:i4>
      </vt:variant>
      <vt:variant>
        <vt:lpwstr>mailto:rbrien@camarguepr.com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Resource3</dc:creator>
  <cp:lastModifiedBy>Ventura, Nuria</cp:lastModifiedBy>
  <cp:revision>2</cp:revision>
  <cp:lastPrinted>2014-01-02T14:32:00Z</cp:lastPrinted>
  <dcterms:created xsi:type="dcterms:W3CDTF">2014-01-07T10:57:00Z</dcterms:created>
  <dcterms:modified xsi:type="dcterms:W3CDTF">2014-01-07T10:57:00Z</dcterms:modified>
</cp:coreProperties>
</file>